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898" w:rsidRPr="00C96898" w:rsidRDefault="00C96898" w:rsidP="003463CB">
      <w:pPr>
        <w:autoSpaceDE w:val="0"/>
        <w:autoSpaceDN w:val="0"/>
        <w:adjustRightInd w:val="0"/>
        <w:spacing w:after="0" w:line="240" w:lineRule="auto"/>
        <w:ind w:left="2160" w:firstLine="720"/>
        <w:rPr>
          <w:rFonts w:ascii="Arial" w:eastAsia="MS Mincho" w:hAnsi="Arial" w:cs="Arial"/>
          <w:b/>
          <w:position w:val="1"/>
          <w:sz w:val="24"/>
          <w:szCs w:val="24"/>
        </w:rPr>
      </w:pPr>
    </w:p>
    <w:p w:rsidR="00C96898" w:rsidRPr="00C96898" w:rsidRDefault="00C96898" w:rsidP="003463CB">
      <w:pPr>
        <w:autoSpaceDE w:val="0"/>
        <w:autoSpaceDN w:val="0"/>
        <w:adjustRightInd w:val="0"/>
        <w:spacing w:after="0" w:line="240" w:lineRule="auto"/>
        <w:ind w:left="2160" w:firstLine="720"/>
        <w:rPr>
          <w:rFonts w:ascii="Arial" w:eastAsia="MS Mincho" w:hAnsi="Arial" w:cs="Arial"/>
          <w:b/>
          <w:position w:val="1"/>
          <w:sz w:val="24"/>
          <w:szCs w:val="24"/>
        </w:rPr>
      </w:pPr>
    </w:p>
    <w:p w:rsidR="00C96898" w:rsidRPr="00C96898" w:rsidRDefault="00C96898" w:rsidP="00C96898">
      <w:pPr>
        <w:jc w:val="both"/>
        <w:rPr>
          <w:rFonts w:ascii="Arial" w:hAnsi="Arial" w:cs="Arial"/>
          <w:sz w:val="24"/>
          <w:szCs w:val="24"/>
        </w:rPr>
      </w:pPr>
      <w:r w:rsidRPr="00C96898">
        <w:rPr>
          <w:rFonts w:ascii="Arial" w:hAnsi="Arial" w:cs="Arial"/>
          <w:b/>
          <w:sz w:val="24"/>
          <w:szCs w:val="24"/>
        </w:rPr>
        <w:t xml:space="preserve">UNIT V </w:t>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b/>
          <w:sz w:val="24"/>
          <w:szCs w:val="24"/>
        </w:rPr>
        <w:tab/>
        <w:t>ADVANCED TOPICS</w:t>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b/>
          <w:sz w:val="24"/>
          <w:szCs w:val="24"/>
        </w:rPr>
        <w:tab/>
      </w:r>
      <w:r w:rsidRPr="00C96898">
        <w:rPr>
          <w:rFonts w:ascii="Arial" w:hAnsi="Arial" w:cs="Arial"/>
          <w:sz w:val="24"/>
          <w:szCs w:val="24"/>
        </w:rPr>
        <w:t>Distributed Databases: Architecture, Data Storage, Transaction Processing – Object-based Databases: Object Database Concepts, Object-Relational features, ODMG Object Model, ODL, OQL - XML Databases: XML Hierarchical Model, DTD, XML Schema, XQuery – Information Retrieval: IR Concepts, Retrieval Models, Queries in IR systems.</w:t>
      </w:r>
    </w:p>
    <w:p w:rsidR="00C96898" w:rsidRPr="00C96898" w:rsidRDefault="00C96898" w:rsidP="003463CB">
      <w:pPr>
        <w:autoSpaceDE w:val="0"/>
        <w:autoSpaceDN w:val="0"/>
        <w:adjustRightInd w:val="0"/>
        <w:spacing w:after="0" w:line="240" w:lineRule="auto"/>
        <w:ind w:left="2160" w:firstLine="720"/>
        <w:rPr>
          <w:rFonts w:ascii="Arial" w:eastAsia="MS Mincho" w:hAnsi="Arial" w:cs="Arial"/>
          <w:b/>
          <w:position w:val="1"/>
          <w:sz w:val="24"/>
          <w:szCs w:val="24"/>
        </w:rPr>
      </w:pPr>
    </w:p>
    <w:p w:rsidR="003463CB" w:rsidRPr="00C96898" w:rsidRDefault="003463CB" w:rsidP="003463CB">
      <w:pPr>
        <w:autoSpaceDE w:val="0"/>
        <w:autoSpaceDN w:val="0"/>
        <w:adjustRightInd w:val="0"/>
        <w:spacing w:after="0" w:line="240" w:lineRule="auto"/>
        <w:ind w:left="2160" w:firstLine="720"/>
        <w:rPr>
          <w:rFonts w:ascii="Arial" w:eastAsia="MS Mincho" w:hAnsi="Arial" w:cs="Arial"/>
          <w:b/>
          <w:position w:val="1"/>
          <w:sz w:val="24"/>
          <w:szCs w:val="24"/>
        </w:rPr>
      </w:pPr>
      <w:r w:rsidRPr="00C96898">
        <w:rPr>
          <w:rFonts w:ascii="Arial" w:eastAsia="MS Mincho" w:hAnsi="Arial" w:cs="Arial"/>
          <w:b/>
          <w:position w:val="1"/>
          <w:sz w:val="24"/>
          <w:szCs w:val="24"/>
        </w:rPr>
        <w:t>DISTRIBUTED DATABASES</w:t>
      </w:r>
    </w:p>
    <w:p w:rsidR="003463CB" w:rsidRPr="00C96898" w:rsidRDefault="003463CB" w:rsidP="003463CB">
      <w:pPr>
        <w:autoSpaceDE w:val="0"/>
        <w:autoSpaceDN w:val="0"/>
        <w:adjustRightInd w:val="0"/>
        <w:spacing w:after="0" w:line="240" w:lineRule="auto"/>
        <w:ind w:left="720" w:firstLine="720"/>
        <w:jc w:val="center"/>
        <w:rPr>
          <w:rFonts w:ascii="Arial" w:eastAsia="MS Mincho" w:hAnsi="Arial" w:cs="Arial"/>
          <w:b/>
          <w:position w:val="1"/>
          <w:sz w:val="24"/>
          <w:szCs w:val="24"/>
        </w:rPr>
      </w:pP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Distributed databases (DDBs), distributed database management systems (DDBMSs), and how the client-server architecture is used as a platform for database application development. Distributed databases bring the advantages of distributed computing to the database management domain.</w:t>
      </w: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 xml:space="preserve">A </w:t>
      </w:r>
      <w:r w:rsidRPr="00C96898">
        <w:rPr>
          <w:rFonts w:ascii="Arial" w:hAnsi="Arial" w:cs="Arial"/>
          <w:b/>
          <w:bCs/>
          <w:sz w:val="24"/>
          <w:szCs w:val="24"/>
        </w:rPr>
        <w:t>distributed computing</w:t>
      </w:r>
      <w:r w:rsidRPr="00C96898">
        <w:rPr>
          <w:rFonts w:ascii="Arial" w:hAnsi="Arial" w:cs="Arial"/>
          <w:sz w:val="24"/>
          <w:szCs w:val="24"/>
        </w:rPr>
        <w:t xml:space="preserve"> </w:t>
      </w:r>
      <w:r w:rsidRPr="00C96898">
        <w:rPr>
          <w:rFonts w:ascii="Arial" w:hAnsi="Arial" w:cs="Arial"/>
          <w:b/>
          <w:bCs/>
          <w:sz w:val="24"/>
          <w:szCs w:val="24"/>
        </w:rPr>
        <w:t xml:space="preserve">system </w:t>
      </w:r>
      <w:r w:rsidRPr="00C96898">
        <w:rPr>
          <w:rFonts w:ascii="Arial" w:hAnsi="Arial" w:cs="Arial"/>
          <w:sz w:val="24"/>
          <w:szCs w:val="24"/>
        </w:rPr>
        <w:t xml:space="preserve">consists of a number of processing elements, not necessarily homogeneous, that are interconnected by a computer network, and that cooperate in performing certain assigned tasks. </w:t>
      </w: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 xml:space="preserve">As a general goal, distributed computing systems partition a big, unmanageable problem into smaller pieces and solve it efficiently </w:t>
      </w:r>
      <w:proofErr w:type="spellStart"/>
      <w:proofErr w:type="gramStart"/>
      <w:r w:rsidRPr="00C96898">
        <w:rPr>
          <w:rFonts w:ascii="Arial" w:hAnsi="Arial" w:cs="Arial"/>
          <w:sz w:val="24"/>
          <w:szCs w:val="24"/>
        </w:rPr>
        <w:t>ina</w:t>
      </w:r>
      <w:proofErr w:type="spellEnd"/>
      <w:proofErr w:type="gramEnd"/>
      <w:r w:rsidRPr="00C96898">
        <w:rPr>
          <w:rFonts w:ascii="Arial" w:hAnsi="Arial" w:cs="Arial"/>
          <w:sz w:val="24"/>
          <w:szCs w:val="24"/>
        </w:rPr>
        <w:t xml:space="preserve"> coordinated manner. </w:t>
      </w: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 xml:space="preserve">The economic viability of this approach stems from two reasons: more computing power is harnessed to solve a complex task, and each autonomous processing element can be managed independently to develop its own applications. </w:t>
      </w: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 xml:space="preserve">DDB technology resulted from a merger of two technologies: database technology, and network and data communication technology. Computer networks allow distributed processing of data. </w:t>
      </w:r>
    </w:p>
    <w:p w:rsidR="003463CB" w:rsidRPr="00C96898" w:rsidRDefault="003463CB" w:rsidP="003463CB">
      <w:pPr>
        <w:numPr>
          <w:ilvl w:val="0"/>
          <w:numId w:val="5"/>
        </w:numPr>
        <w:autoSpaceDE w:val="0"/>
        <w:autoSpaceDN w:val="0"/>
        <w:adjustRightInd w:val="0"/>
        <w:spacing w:after="0" w:line="360" w:lineRule="auto"/>
        <w:ind w:left="540" w:firstLine="0"/>
        <w:jc w:val="both"/>
        <w:rPr>
          <w:rFonts w:ascii="Arial" w:hAnsi="Arial" w:cs="Arial"/>
          <w:sz w:val="24"/>
          <w:szCs w:val="24"/>
        </w:rPr>
      </w:pPr>
      <w:r w:rsidRPr="00C96898">
        <w:rPr>
          <w:rFonts w:ascii="Arial" w:hAnsi="Arial" w:cs="Arial"/>
          <w:sz w:val="24"/>
          <w:szCs w:val="24"/>
        </w:rPr>
        <w:t xml:space="preserve">Traditional databases, on the other hand, focus on providing centralized, controlled access to data. Distributed databases allow an integration of information and </w:t>
      </w:r>
      <w:proofErr w:type="gramStart"/>
      <w:r w:rsidRPr="00C96898">
        <w:rPr>
          <w:rFonts w:ascii="Arial" w:hAnsi="Arial" w:cs="Arial"/>
          <w:sz w:val="24"/>
          <w:szCs w:val="24"/>
        </w:rPr>
        <w:t>its</w:t>
      </w:r>
      <w:proofErr w:type="gramEnd"/>
      <w:r w:rsidRPr="00C96898">
        <w:rPr>
          <w:rFonts w:ascii="Arial" w:hAnsi="Arial" w:cs="Arial"/>
          <w:sz w:val="24"/>
          <w:szCs w:val="24"/>
        </w:rPr>
        <w:t xml:space="preserve"> processing by applications that may themselves be centralized or distributed.</w:t>
      </w:r>
    </w:p>
    <w:p w:rsidR="003463CB" w:rsidRPr="00C96898" w:rsidRDefault="003463CB" w:rsidP="003463CB">
      <w:pPr>
        <w:autoSpaceDE w:val="0"/>
        <w:autoSpaceDN w:val="0"/>
        <w:adjustRightInd w:val="0"/>
        <w:spacing w:after="0" w:line="240" w:lineRule="auto"/>
        <w:ind w:left="1440" w:firstLine="720"/>
        <w:rPr>
          <w:rFonts w:ascii="Arial" w:hAnsi="Arial" w:cs="Arial"/>
          <w:b/>
          <w:bCs/>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5.5.1 Distributed Database Concepts</w:t>
      </w:r>
    </w:p>
    <w:p w:rsidR="003463CB" w:rsidRPr="00C96898" w:rsidRDefault="003463CB" w:rsidP="003463CB">
      <w:pPr>
        <w:autoSpaceDE w:val="0"/>
        <w:autoSpaceDN w:val="0"/>
        <w:adjustRightInd w:val="0"/>
        <w:spacing w:after="0" w:line="360" w:lineRule="auto"/>
        <w:rPr>
          <w:rFonts w:ascii="Arial" w:hAnsi="Arial" w:cs="Arial"/>
          <w:sz w:val="24"/>
          <w:szCs w:val="24"/>
        </w:rPr>
      </w:pPr>
      <w:r w:rsidRPr="00C96898">
        <w:rPr>
          <w:rFonts w:ascii="Arial" w:hAnsi="Arial" w:cs="Arial"/>
          <w:sz w:val="24"/>
          <w:szCs w:val="24"/>
        </w:rPr>
        <w:t xml:space="preserve"> </w:t>
      </w:r>
      <w:r w:rsidRPr="00C96898">
        <w:rPr>
          <w:rFonts w:ascii="Arial" w:hAnsi="Arial" w:cs="Arial"/>
          <w:sz w:val="24"/>
          <w:szCs w:val="24"/>
        </w:rPr>
        <w:tab/>
      </w:r>
    </w:p>
    <w:p w:rsidR="003463CB" w:rsidRPr="00C96898" w:rsidRDefault="003463CB" w:rsidP="003463CB">
      <w:pPr>
        <w:autoSpaceDE w:val="0"/>
        <w:autoSpaceDN w:val="0"/>
        <w:adjustRightInd w:val="0"/>
        <w:spacing w:after="0" w:line="360" w:lineRule="auto"/>
        <w:ind w:firstLine="720"/>
        <w:rPr>
          <w:rFonts w:ascii="Arial" w:hAnsi="Arial" w:cs="Arial"/>
          <w:sz w:val="24"/>
          <w:szCs w:val="24"/>
        </w:rPr>
      </w:pPr>
      <w:r w:rsidRPr="00C96898">
        <w:rPr>
          <w:rFonts w:ascii="Arial" w:hAnsi="Arial" w:cs="Arial"/>
          <w:sz w:val="24"/>
          <w:szCs w:val="24"/>
        </w:rPr>
        <w:t xml:space="preserve">We can define a </w:t>
      </w:r>
      <w:r w:rsidRPr="00C96898">
        <w:rPr>
          <w:rFonts w:ascii="Arial" w:hAnsi="Arial" w:cs="Arial"/>
          <w:b/>
          <w:bCs/>
          <w:sz w:val="24"/>
          <w:szCs w:val="24"/>
        </w:rPr>
        <w:t xml:space="preserve">distributed database (DDB) </w:t>
      </w:r>
      <w:r w:rsidRPr="00C96898">
        <w:rPr>
          <w:rFonts w:ascii="Arial" w:hAnsi="Arial" w:cs="Arial"/>
          <w:sz w:val="24"/>
          <w:szCs w:val="24"/>
        </w:rPr>
        <w:t xml:space="preserve">as a collection of multiple logically interrelated databases distributed over a computer network, and a </w:t>
      </w:r>
      <w:r w:rsidRPr="00C96898">
        <w:rPr>
          <w:rFonts w:ascii="Arial" w:hAnsi="Arial" w:cs="Arial"/>
          <w:b/>
          <w:bCs/>
          <w:sz w:val="24"/>
          <w:szCs w:val="24"/>
        </w:rPr>
        <w:t>distributed database</w:t>
      </w:r>
      <w:r w:rsidRPr="00C96898">
        <w:rPr>
          <w:rFonts w:ascii="Arial" w:hAnsi="Arial" w:cs="Arial"/>
          <w:sz w:val="24"/>
          <w:szCs w:val="24"/>
        </w:rPr>
        <w:t xml:space="preserve"> </w:t>
      </w:r>
      <w:r w:rsidRPr="00C96898">
        <w:rPr>
          <w:rFonts w:ascii="Arial" w:hAnsi="Arial" w:cs="Arial"/>
          <w:b/>
          <w:bCs/>
          <w:sz w:val="24"/>
          <w:szCs w:val="24"/>
        </w:rPr>
        <w:t xml:space="preserve">management system (DDBMS) </w:t>
      </w:r>
      <w:r w:rsidRPr="00C96898">
        <w:rPr>
          <w:rFonts w:ascii="Arial" w:hAnsi="Arial" w:cs="Arial"/>
          <w:sz w:val="24"/>
          <w:szCs w:val="24"/>
        </w:rPr>
        <w:t>as a software system that manages a distributed database while making the distribution transparent to the user.</w:t>
      </w:r>
    </w:p>
    <w:p w:rsidR="003463CB" w:rsidRPr="00C96898" w:rsidRDefault="003463CB" w:rsidP="003463CB">
      <w:pPr>
        <w:autoSpaceDE w:val="0"/>
        <w:autoSpaceDN w:val="0"/>
        <w:adjustRightInd w:val="0"/>
        <w:spacing w:after="0" w:line="360" w:lineRule="auto"/>
        <w:ind w:firstLine="720"/>
        <w:rPr>
          <w:rFonts w:ascii="Arial" w:hAnsi="Arial" w:cs="Arial"/>
          <w:sz w:val="24"/>
          <w:szCs w:val="24"/>
        </w:rPr>
      </w:pPr>
      <w:r w:rsidRPr="00C96898">
        <w:rPr>
          <w:rFonts w:ascii="Arial" w:hAnsi="Arial" w:cs="Arial"/>
          <w:sz w:val="24"/>
          <w:szCs w:val="24"/>
        </w:rPr>
        <w:lastRenderedPageBreak/>
        <w:t xml:space="preserve">Distributed databases are different from Internet Web files. Web pages are basically a very large collection of files stored on different nodes in a network—the Internet—with interrelationships among the files represented via hyperlinks. </w:t>
      </w:r>
    </w:p>
    <w:p w:rsidR="003463CB" w:rsidRPr="00C96898" w:rsidRDefault="003463CB" w:rsidP="003463CB">
      <w:pPr>
        <w:autoSpaceDE w:val="0"/>
        <w:autoSpaceDN w:val="0"/>
        <w:adjustRightInd w:val="0"/>
        <w:spacing w:after="0" w:line="360" w:lineRule="auto"/>
        <w:ind w:firstLine="720"/>
        <w:rPr>
          <w:rFonts w:ascii="Arial" w:hAnsi="Arial" w:cs="Arial"/>
          <w:sz w:val="24"/>
          <w:szCs w:val="24"/>
        </w:rPr>
      </w:pPr>
      <w:r w:rsidRPr="00C96898">
        <w:rPr>
          <w:rFonts w:ascii="Arial" w:hAnsi="Arial" w:cs="Arial"/>
          <w:sz w:val="24"/>
          <w:szCs w:val="24"/>
        </w:rPr>
        <w:t xml:space="preserve">The common functions of database management, including uniform query processing and transaction processing, </w:t>
      </w:r>
      <w:r w:rsidRPr="00C96898">
        <w:rPr>
          <w:rFonts w:ascii="Arial" w:hAnsi="Arial" w:cs="Arial"/>
          <w:iCs/>
          <w:sz w:val="24"/>
          <w:szCs w:val="24"/>
        </w:rPr>
        <w:t xml:space="preserve">do not </w:t>
      </w:r>
      <w:r w:rsidRPr="00C96898">
        <w:rPr>
          <w:rFonts w:ascii="Arial" w:hAnsi="Arial" w:cs="Arial"/>
          <w:sz w:val="24"/>
          <w:szCs w:val="24"/>
        </w:rPr>
        <w:t xml:space="preserve">apply to this scenario yet. </w:t>
      </w:r>
    </w:p>
    <w:p w:rsidR="003463CB" w:rsidRPr="00C96898" w:rsidRDefault="003463CB" w:rsidP="003463CB">
      <w:pPr>
        <w:autoSpaceDE w:val="0"/>
        <w:autoSpaceDN w:val="0"/>
        <w:adjustRightInd w:val="0"/>
        <w:spacing w:after="0" w:line="360" w:lineRule="auto"/>
        <w:ind w:firstLine="720"/>
        <w:rPr>
          <w:rFonts w:ascii="Arial" w:hAnsi="Arial" w:cs="Arial"/>
          <w:sz w:val="24"/>
          <w:szCs w:val="24"/>
        </w:rPr>
      </w:pPr>
      <w:r w:rsidRPr="00C96898">
        <w:rPr>
          <w:rFonts w:ascii="Arial" w:hAnsi="Arial" w:cs="Arial"/>
          <w:sz w:val="24"/>
          <w:szCs w:val="24"/>
        </w:rPr>
        <w:t>The technology is, however, moving in a direction such that distributed World Wide Web (WWW) databases will become a reality in the future. We have discussed some of the issues of</w:t>
      </w:r>
    </w:p>
    <w:p w:rsidR="003463CB" w:rsidRPr="00C96898" w:rsidRDefault="003463CB" w:rsidP="003463CB">
      <w:pPr>
        <w:widowControl w:val="0"/>
        <w:autoSpaceDE w:val="0"/>
        <w:autoSpaceDN w:val="0"/>
        <w:adjustRightInd w:val="0"/>
        <w:spacing w:after="0" w:line="240" w:lineRule="auto"/>
        <w:ind w:left="4383" w:right="3831"/>
        <w:jc w:val="center"/>
        <w:rPr>
          <w:rFonts w:ascii="Arial" w:eastAsia="MS Mincho" w:hAnsi="Arial" w:cs="Arial"/>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5.5.2 Differences between DDB and Multiprocessor Systems</w:t>
      </w:r>
    </w:p>
    <w:p w:rsidR="003463CB" w:rsidRPr="00C96898" w:rsidRDefault="003463CB" w:rsidP="003463CB">
      <w:pPr>
        <w:autoSpaceDE w:val="0"/>
        <w:autoSpaceDN w:val="0"/>
        <w:adjustRightInd w:val="0"/>
        <w:spacing w:after="0" w:line="360" w:lineRule="auto"/>
        <w:ind w:firstLine="720"/>
        <w:rPr>
          <w:rFonts w:ascii="Arial" w:hAnsi="Arial" w:cs="Arial"/>
          <w:color w:val="000000"/>
          <w:sz w:val="24"/>
          <w:szCs w:val="24"/>
        </w:rPr>
      </w:pPr>
    </w:p>
    <w:p w:rsidR="003463CB" w:rsidRPr="00C96898" w:rsidRDefault="003463CB" w:rsidP="003463CB">
      <w:pPr>
        <w:autoSpaceDE w:val="0"/>
        <w:autoSpaceDN w:val="0"/>
        <w:adjustRightInd w:val="0"/>
        <w:spacing w:after="0" w:line="360" w:lineRule="auto"/>
        <w:ind w:firstLine="720"/>
        <w:rPr>
          <w:rFonts w:ascii="Arial" w:hAnsi="Arial" w:cs="Arial"/>
          <w:color w:val="000000"/>
          <w:sz w:val="24"/>
          <w:szCs w:val="24"/>
        </w:rPr>
      </w:pPr>
      <w:r w:rsidRPr="00C96898">
        <w:rPr>
          <w:rFonts w:ascii="Arial" w:hAnsi="Arial" w:cs="Arial"/>
          <w:color w:val="000000"/>
          <w:sz w:val="24"/>
          <w:szCs w:val="24"/>
        </w:rPr>
        <w:t>We need to distinguish distributed databases from multiprocessor systems that use shared storage (primary memory or disk). For a database to be called distributed, the following minimum conditions should be satisfied:</w:t>
      </w:r>
    </w:p>
    <w:p w:rsidR="003463CB" w:rsidRPr="00C96898" w:rsidRDefault="003463CB" w:rsidP="003463CB">
      <w:pPr>
        <w:autoSpaceDE w:val="0"/>
        <w:autoSpaceDN w:val="0"/>
        <w:adjustRightInd w:val="0"/>
        <w:spacing w:after="0" w:line="360" w:lineRule="auto"/>
        <w:rPr>
          <w:rFonts w:ascii="Arial" w:hAnsi="Arial" w:cs="Arial"/>
          <w:b/>
          <w:bCs/>
          <w:color w:val="000000"/>
          <w:sz w:val="24"/>
          <w:szCs w:val="24"/>
        </w:rPr>
      </w:pPr>
      <w:proofErr w:type="gramStart"/>
      <w:r w:rsidRPr="00C96898">
        <w:rPr>
          <w:rFonts w:ascii="Arial" w:hAnsi="Arial" w:cs="Arial"/>
          <w:color w:val="808080"/>
          <w:sz w:val="24"/>
          <w:szCs w:val="24"/>
        </w:rPr>
        <w:t xml:space="preserve">■ </w:t>
      </w:r>
      <w:r w:rsidRPr="00C96898">
        <w:rPr>
          <w:rFonts w:ascii="Arial" w:hAnsi="Arial" w:cs="Arial"/>
          <w:b/>
          <w:bCs/>
          <w:color w:val="000000"/>
          <w:sz w:val="24"/>
          <w:szCs w:val="24"/>
        </w:rPr>
        <w:t>Connection of database nodes over a computer network.</w:t>
      </w:r>
      <w:proofErr w:type="gramEnd"/>
      <w:r w:rsidRPr="00C96898">
        <w:rPr>
          <w:rFonts w:ascii="Arial" w:hAnsi="Arial" w:cs="Arial"/>
          <w:b/>
          <w:bCs/>
          <w:color w:val="000000"/>
          <w:sz w:val="24"/>
          <w:szCs w:val="24"/>
        </w:rPr>
        <w:t xml:space="preserve"> </w:t>
      </w:r>
    </w:p>
    <w:p w:rsidR="003463CB" w:rsidRPr="00C96898" w:rsidRDefault="003463CB" w:rsidP="003463CB">
      <w:pPr>
        <w:autoSpaceDE w:val="0"/>
        <w:autoSpaceDN w:val="0"/>
        <w:adjustRightInd w:val="0"/>
        <w:spacing w:after="0" w:line="360" w:lineRule="auto"/>
        <w:ind w:left="720" w:firstLine="720"/>
        <w:rPr>
          <w:rFonts w:ascii="Arial" w:hAnsi="Arial" w:cs="Arial"/>
          <w:color w:val="000000"/>
          <w:sz w:val="24"/>
          <w:szCs w:val="24"/>
        </w:rPr>
      </w:pPr>
      <w:r w:rsidRPr="00C96898">
        <w:rPr>
          <w:rFonts w:ascii="Arial" w:hAnsi="Arial" w:cs="Arial"/>
          <w:color w:val="000000"/>
          <w:sz w:val="24"/>
          <w:szCs w:val="24"/>
        </w:rPr>
        <w:t xml:space="preserve">There are multiple computers, called </w:t>
      </w:r>
      <w:r w:rsidRPr="00C96898">
        <w:rPr>
          <w:rFonts w:ascii="Arial" w:hAnsi="Arial" w:cs="Arial"/>
          <w:b/>
          <w:bCs/>
          <w:color w:val="000000"/>
          <w:sz w:val="24"/>
          <w:szCs w:val="24"/>
        </w:rPr>
        <w:t xml:space="preserve">sites </w:t>
      </w:r>
      <w:r w:rsidRPr="00C96898">
        <w:rPr>
          <w:rFonts w:ascii="Arial" w:hAnsi="Arial" w:cs="Arial"/>
          <w:color w:val="000000"/>
          <w:sz w:val="24"/>
          <w:szCs w:val="24"/>
        </w:rPr>
        <w:t xml:space="preserve">or </w:t>
      </w:r>
      <w:r w:rsidRPr="00C96898">
        <w:rPr>
          <w:rFonts w:ascii="Arial" w:hAnsi="Arial" w:cs="Arial"/>
          <w:b/>
          <w:bCs/>
          <w:color w:val="000000"/>
          <w:sz w:val="24"/>
          <w:szCs w:val="24"/>
        </w:rPr>
        <w:t>nodes</w:t>
      </w:r>
      <w:r w:rsidRPr="00C96898">
        <w:rPr>
          <w:rFonts w:ascii="Arial" w:hAnsi="Arial" w:cs="Arial"/>
          <w:color w:val="000000"/>
          <w:sz w:val="24"/>
          <w:szCs w:val="24"/>
        </w:rPr>
        <w:t xml:space="preserve">. These sites must be connected by an underlying </w:t>
      </w:r>
      <w:r w:rsidRPr="00C96898">
        <w:rPr>
          <w:rFonts w:ascii="Arial" w:hAnsi="Arial" w:cs="Arial"/>
          <w:b/>
          <w:bCs/>
          <w:color w:val="000000"/>
          <w:sz w:val="24"/>
          <w:szCs w:val="24"/>
        </w:rPr>
        <w:t xml:space="preserve">communication network </w:t>
      </w:r>
      <w:r w:rsidRPr="00C96898">
        <w:rPr>
          <w:rFonts w:ascii="Arial" w:hAnsi="Arial" w:cs="Arial"/>
          <w:color w:val="000000"/>
          <w:sz w:val="24"/>
          <w:szCs w:val="24"/>
        </w:rPr>
        <w:t>to transmit data and commands among sites.</w:t>
      </w:r>
    </w:p>
    <w:p w:rsidR="003463CB" w:rsidRPr="00C96898" w:rsidRDefault="003463CB" w:rsidP="003463CB">
      <w:pPr>
        <w:autoSpaceDE w:val="0"/>
        <w:autoSpaceDN w:val="0"/>
        <w:adjustRightInd w:val="0"/>
        <w:spacing w:after="0" w:line="360" w:lineRule="auto"/>
        <w:rPr>
          <w:rFonts w:ascii="Arial" w:hAnsi="Arial" w:cs="Arial"/>
          <w:b/>
          <w:bCs/>
          <w:color w:val="000000"/>
          <w:sz w:val="24"/>
          <w:szCs w:val="24"/>
        </w:rPr>
      </w:pPr>
      <w:proofErr w:type="gramStart"/>
      <w:r w:rsidRPr="00C96898">
        <w:rPr>
          <w:rFonts w:ascii="Arial" w:hAnsi="Arial" w:cs="Arial"/>
          <w:color w:val="808080"/>
          <w:sz w:val="24"/>
          <w:szCs w:val="24"/>
        </w:rPr>
        <w:t xml:space="preserve">■ </w:t>
      </w:r>
      <w:r w:rsidRPr="00C96898">
        <w:rPr>
          <w:rFonts w:ascii="Arial" w:hAnsi="Arial" w:cs="Arial"/>
          <w:b/>
          <w:bCs/>
          <w:color w:val="000000"/>
          <w:sz w:val="24"/>
          <w:szCs w:val="24"/>
        </w:rPr>
        <w:t>Logical interrelation of the connected databases.</w:t>
      </w:r>
      <w:proofErr w:type="gramEnd"/>
    </w:p>
    <w:p w:rsidR="003463CB" w:rsidRPr="00C96898" w:rsidRDefault="003463CB" w:rsidP="003463CB">
      <w:pPr>
        <w:autoSpaceDE w:val="0"/>
        <w:autoSpaceDN w:val="0"/>
        <w:adjustRightInd w:val="0"/>
        <w:spacing w:after="0" w:line="360" w:lineRule="auto"/>
        <w:ind w:left="720" w:firstLine="720"/>
        <w:rPr>
          <w:rFonts w:ascii="Arial" w:hAnsi="Arial" w:cs="Arial"/>
          <w:color w:val="000000"/>
          <w:sz w:val="24"/>
          <w:szCs w:val="24"/>
        </w:rPr>
      </w:pPr>
      <w:r w:rsidRPr="00C96898">
        <w:rPr>
          <w:rFonts w:ascii="Arial" w:hAnsi="Arial" w:cs="Arial"/>
          <w:b/>
          <w:bCs/>
          <w:color w:val="000000"/>
          <w:sz w:val="24"/>
          <w:szCs w:val="24"/>
        </w:rPr>
        <w:t xml:space="preserve"> </w:t>
      </w:r>
      <w:r w:rsidRPr="00C96898">
        <w:rPr>
          <w:rFonts w:ascii="Arial" w:hAnsi="Arial" w:cs="Arial"/>
          <w:color w:val="000000"/>
          <w:sz w:val="24"/>
          <w:szCs w:val="24"/>
        </w:rPr>
        <w:t>It is essential that the information in the databases be logically related.</w:t>
      </w:r>
    </w:p>
    <w:p w:rsidR="003463CB" w:rsidRPr="00C96898" w:rsidRDefault="003463CB" w:rsidP="003463CB">
      <w:pPr>
        <w:autoSpaceDE w:val="0"/>
        <w:autoSpaceDN w:val="0"/>
        <w:adjustRightInd w:val="0"/>
        <w:spacing w:after="0" w:line="360" w:lineRule="auto"/>
        <w:rPr>
          <w:rFonts w:ascii="Arial" w:hAnsi="Arial" w:cs="Arial"/>
          <w:b/>
          <w:bCs/>
          <w:color w:val="000000"/>
          <w:sz w:val="24"/>
          <w:szCs w:val="24"/>
        </w:rPr>
      </w:pPr>
      <w:r w:rsidRPr="00C96898">
        <w:rPr>
          <w:rFonts w:ascii="Arial" w:hAnsi="Arial" w:cs="Arial"/>
          <w:color w:val="808080"/>
          <w:sz w:val="24"/>
          <w:szCs w:val="24"/>
        </w:rPr>
        <w:t xml:space="preserve">■ </w:t>
      </w:r>
      <w:r w:rsidRPr="00C96898">
        <w:rPr>
          <w:rFonts w:ascii="Arial" w:hAnsi="Arial" w:cs="Arial"/>
          <w:b/>
          <w:bCs/>
          <w:color w:val="000000"/>
          <w:sz w:val="24"/>
          <w:szCs w:val="24"/>
        </w:rPr>
        <w:t>Absence of homogeneity constraint among connected nodes.</w:t>
      </w:r>
    </w:p>
    <w:p w:rsidR="003463CB" w:rsidRPr="00C96898" w:rsidRDefault="003463CB" w:rsidP="003463CB">
      <w:pPr>
        <w:autoSpaceDE w:val="0"/>
        <w:autoSpaceDN w:val="0"/>
        <w:adjustRightInd w:val="0"/>
        <w:spacing w:after="0" w:line="360" w:lineRule="auto"/>
        <w:ind w:firstLine="720"/>
        <w:rPr>
          <w:rFonts w:ascii="Arial" w:hAnsi="Arial" w:cs="Arial"/>
          <w:color w:val="000000"/>
          <w:sz w:val="24"/>
          <w:szCs w:val="24"/>
        </w:rPr>
      </w:pPr>
      <w:r w:rsidRPr="00C96898">
        <w:rPr>
          <w:rFonts w:ascii="Arial" w:hAnsi="Arial" w:cs="Arial"/>
          <w:b/>
          <w:bCs/>
          <w:color w:val="000000"/>
          <w:sz w:val="24"/>
          <w:szCs w:val="24"/>
        </w:rPr>
        <w:t xml:space="preserve"> </w:t>
      </w:r>
      <w:r w:rsidRPr="00C96898">
        <w:rPr>
          <w:rFonts w:ascii="Arial" w:hAnsi="Arial" w:cs="Arial"/>
          <w:color w:val="000000"/>
          <w:sz w:val="24"/>
          <w:szCs w:val="24"/>
        </w:rPr>
        <w:t xml:space="preserve">It is not </w:t>
      </w:r>
      <w:proofErr w:type="spellStart"/>
      <w:r w:rsidRPr="00C96898">
        <w:rPr>
          <w:rFonts w:ascii="Arial" w:hAnsi="Arial" w:cs="Arial"/>
          <w:color w:val="000000"/>
          <w:sz w:val="24"/>
          <w:szCs w:val="24"/>
        </w:rPr>
        <w:t>necessarythat</w:t>
      </w:r>
      <w:proofErr w:type="spellEnd"/>
      <w:r w:rsidRPr="00C96898">
        <w:rPr>
          <w:rFonts w:ascii="Arial" w:hAnsi="Arial" w:cs="Arial"/>
          <w:color w:val="000000"/>
          <w:sz w:val="24"/>
          <w:szCs w:val="24"/>
        </w:rPr>
        <w:t xml:space="preserve"> all nodes be identical in terms of data, hardware, and software.</w:t>
      </w:r>
    </w:p>
    <w:p w:rsidR="003463CB" w:rsidRPr="00C96898" w:rsidRDefault="003463CB" w:rsidP="003463CB">
      <w:pPr>
        <w:autoSpaceDE w:val="0"/>
        <w:autoSpaceDN w:val="0"/>
        <w:adjustRightInd w:val="0"/>
        <w:spacing w:after="0" w:line="240" w:lineRule="auto"/>
        <w:rPr>
          <w:rFonts w:ascii="Arial" w:hAnsi="Arial" w:cs="Arial"/>
          <w:b/>
          <w:bCs/>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5.5.3 Transparency</w:t>
      </w:r>
    </w:p>
    <w:p w:rsidR="003463CB" w:rsidRPr="00C96898" w:rsidRDefault="003463CB" w:rsidP="003463CB">
      <w:pPr>
        <w:autoSpaceDE w:val="0"/>
        <w:autoSpaceDN w:val="0"/>
        <w:adjustRightInd w:val="0"/>
        <w:spacing w:after="0" w:line="360" w:lineRule="auto"/>
        <w:rPr>
          <w:rFonts w:ascii="Arial" w:hAnsi="Arial" w:cs="Arial"/>
          <w:sz w:val="24"/>
          <w:szCs w:val="24"/>
        </w:rPr>
      </w:pPr>
      <w:r w:rsidRPr="00C96898">
        <w:rPr>
          <w:rFonts w:ascii="Arial" w:hAnsi="Arial" w:cs="Arial"/>
          <w:sz w:val="24"/>
          <w:szCs w:val="24"/>
        </w:rPr>
        <w:t xml:space="preserve"> </w:t>
      </w:r>
      <w:r w:rsidRPr="00C96898">
        <w:rPr>
          <w:rFonts w:ascii="Arial" w:hAnsi="Arial" w:cs="Arial"/>
          <w:sz w:val="24"/>
          <w:szCs w:val="24"/>
        </w:rPr>
        <w:tab/>
      </w:r>
    </w:p>
    <w:p w:rsidR="003463CB" w:rsidRPr="00C96898" w:rsidRDefault="003463CB" w:rsidP="003463CB">
      <w:pPr>
        <w:autoSpaceDE w:val="0"/>
        <w:autoSpaceDN w:val="0"/>
        <w:adjustRightInd w:val="0"/>
        <w:spacing w:after="0" w:line="360" w:lineRule="auto"/>
        <w:jc w:val="both"/>
        <w:rPr>
          <w:rFonts w:ascii="Arial" w:hAnsi="Arial" w:cs="Arial"/>
          <w:sz w:val="24"/>
          <w:szCs w:val="24"/>
        </w:rPr>
      </w:pPr>
      <w:r w:rsidRPr="00C96898">
        <w:rPr>
          <w:rFonts w:ascii="Arial" w:hAnsi="Arial" w:cs="Arial"/>
          <w:sz w:val="24"/>
          <w:szCs w:val="24"/>
        </w:rPr>
        <w:t xml:space="preserve"> </w:t>
      </w:r>
      <w:r w:rsidRPr="00C96898">
        <w:rPr>
          <w:rFonts w:ascii="Arial" w:hAnsi="Arial" w:cs="Arial"/>
          <w:sz w:val="24"/>
          <w:szCs w:val="24"/>
        </w:rPr>
        <w:tab/>
        <w:t>The concept of transparency extends the general idea of hiding implementation details from end users. A highly transparent system offers a lot of flexibility to the end user/application developer since it requires little or no awareness of underlying details on their part.</w:t>
      </w:r>
    </w:p>
    <w:p w:rsidR="003463CB" w:rsidRPr="00C96898" w:rsidRDefault="003463CB" w:rsidP="003463CB">
      <w:pPr>
        <w:autoSpaceDE w:val="0"/>
        <w:autoSpaceDN w:val="0"/>
        <w:adjustRightInd w:val="0"/>
        <w:spacing w:after="0" w:line="360" w:lineRule="auto"/>
        <w:ind w:firstLine="720"/>
        <w:jc w:val="both"/>
        <w:rPr>
          <w:rFonts w:ascii="Arial" w:hAnsi="Arial" w:cs="Arial"/>
          <w:sz w:val="24"/>
          <w:szCs w:val="24"/>
        </w:rPr>
      </w:pPr>
      <w:r w:rsidRPr="00C96898">
        <w:rPr>
          <w:rFonts w:ascii="Arial" w:hAnsi="Arial" w:cs="Arial"/>
          <w:sz w:val="24"/>
          <w:szCs w:val="24"/>
        </w:rPr>
        <w:t xml:space="preserve"> In the case of a traditional centralized database, transparency simply pertains to logical and physical data independence for application developers. However, in a DDB scenario, the data and software are distributed over multiple sites connected by a computer network, so additional types of transparencies are introduced.</w:t>
      </w:r>
    </w:p>
    <w:p w:rsidR="003463CB" w:rsidRPr="00C96898" w:rsidRDefault="003463CB" w:rsidP="003463CB">
      <w:pPr>
        <w:autoSpaceDE w:val="0"/>
        <w:autoSpaceDN w:val="0"/>
        <w:adjustRightInd w:val="0"/>
        <w:spacing w:after="0" w:line="360" w:lineRule="auto"/>
        <w:ind w:firstLine="720"/>
        <w:jc w:val="both"/>
        <w:rPr>
          <w:rFonts w:ascii="Arial" w:hAnsi="Arial" w:cs="Arial"/>
          <w:sz w:val="24"/>
          <w:szCs w:val="24"/>
        </w:rPr>
      </w:pPr>
    </w:p>
    <w:p w:rsidR="003463CB" w:rsidRPr="00C96898" w:rsidRDefault="003463CB" w:rsidP="003463CB">
      <w:pPr>
        <w:autoSpaceDE w:val="0"/>
        <w:autoSpaceDN w:val="0"/>
        <w:adjustRightInd w:val="0"/>
        <w:spacing w:after="0" w:line="360" w:lineRule="auto"/>
        <w:rPr>
          <w:rFonts w:ascii="Arial" w:hAnsi="Arial" w:cs="Arial"/>
          <w:b/>
          <w:bCs/>
          <w:iCs/>
          <w:color w:val="000000"/>
          <w:sz w:val="24"/>
          <w:szCs w:val="24"/>
        </w:rPr>
      </w:pPr>
      <w:proofErr w:type="gramStart"/>
      <w:r w:rsidRPr="00C96898">
        <w:rPr>
          <w:rFonts w:ascii="Arial" w:hAnsi="Arial" w:cs="Arial"/>
          <w:color w:val="808080"/>
          <w:sz w:val="24"/>
          <w:szCs w:val="24"/>
        </w:rPr>
        <w:t xml:space="preserve">■ </w:t>
      </w:r>
      <w:r w:rsidRPr="00C96898">
        <w:rPr>
          <w:rFonts w:ascii="Arial" w:hAnsi="Arial" w:cs="Arial"/>
          <w:b/>
          <w:bCs/>
          <w:color w:val="000000"/>
          <w:sz w:val="24"/>
          <w:szCs w:val="24"/>
        </w:rPr>
        <w:t xml:space="preserve">Data organization transparency (also known as </w:t>
      </w:r>
      <w:r w:rsidRPr="00C96898">
        <w:rPr>
          <w:rFonts w:ascii="Arial" w:hAnsi="Arial" w:cs="Arial"/>
          <w:b/>
          <w:bCs/>
          <w:iCs/>
          <w:color w:val="000000"/>
          <w:sz w:val="24"/>
          <w:szCs w:val="24"/>
        </w:rPr>
        <w:t xml:space="preserve">distribution </w:t>
      </w:r>
      <w:r w:rsidRPr="00C96898">
        <w:rPr>
          <w:rFonts w:ascii="Arial" w:hAnsi="Arial" w:cs="Arial"/>
          <w:b/>
          <w:bCs/>
          <w:color w:val="000000"/>
          <w:sz w:val="24"/>
          <w:szCs w:val="24"/>
        </w:rPr>
        <w:t xml:space="preserve">or </w:t>
      </w:r>
      <w:proofErr w:type="spellStart"/>
      <w:r w:rsidRPr="00C96898">
        <w:rPr>
          <w:rFonts w:ascii="Arial" w:hAnsi="Arial" w:cs="Arial"/>
          <w:b/>
          <w:bCs/>
          <w:iCs/>
          <w:color w:val="000000"/>
          <w:sz w:val="24"/>
          <w:szCs w:val="24"/>
        </w:rPr>
        <w:t>networktransparency</w:t>
      </w:r>
      <w:proofErr w:type="spellEnd"/>
      <w:r w:rsidRPr="00C96898">
        <w:rPr>
          <w:rFonts w:ascii="Arial" w:hAnsi="Arial" w:cs="Arial"/>
          <w:b/>
          <w:bCs/>
          <w:color w:val="000000"/>
          <w:sz w:val="24"/>
          <w:szCs w:val="24"/>
        </w:rPr>
        <w:t>).</w:t>
      </w:r>
      <w:proofErr w:type="gramEnd"/>
    </w:p>
    <w:p w:rsidR="003463CB" w:rsidRPr="00C96898" w:rsidRDefault="003463CB" w:rsidP="003463CB">
      <w:pPr>
        <w:autoSpaceDE w:val="0"/>
        <w:autoSpaceDN w:val="0"/>
        <w:adjustRightInd w:val="0"/>
        <w:spacing w:after="0" w:line="360" w:lineRule="auto"/>
        <w:ind w:firstLine="720"/>
        <w:rPr>
          <w:rFonts w:ascii="Arial" w:hAnsi="Arial" w:cs="Arial"/>
          <w:color w:val="000000"/>
          <w:sz w:val="24"/>
          <w:szCs w:val="24"/>
        </w:rPr>
      </w:pPr>
      <w:r w:rsidRPr="00C96898">
        <w:rPr>
          <w:rFonts w:ascii="Arial" w:hAnsi="Arial" w:cs="Arial"/>
          <w:color w:val="000000"/>
          <w:sz w:val="24"/>
          <w:szCs w:val="24"/>
        </w:rPr>
        <w:lastRenderedPageBreak/>
        <w:t>This refers to freedom for the user from the operational details of the network and the placement of the data in the distributed system. It may be divided into location transparency and naming transparency.</w:t>
      </w:r>
    </w:p>
    <w:p w:rsidR="003463CB" w:rsidRPr="00C96898" w:rsidRDefault="003463CB" w:rsidP="003463CB">
      <w:pPr>
        <w:autoSpaceDE w:val="0"/>
        <w:autoSpaceDN w:val="0"/>
        <w:adjustRightInd w:val="0"/>
        <w:spacing w:after="0" w:line="360" w:lineRule="auto"/>
        <w:rPr>
          <w:rFonts w:ascii="Arial" w:hAnsi="Arial" w:cs="Arial"/>
          <w:b/>
          <w:bCs/>
          <w:color w:val="000000"/>
          <w:sz w:val="24"/>
          <w:szCs w:val="24"/>
        </w:rPr>
      </w:pPr>
    </w:p>
    <w:p w:rsidR="003463CB" w:rsidRPr="00C96898" w:rsidRDefault="003463CB" w:rsidP="003463CB">
      <w:pPr>
        <w:numPr>
          <w:ilvl w:val="0"/>
          <w:numId w:val="2"/>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 xml:space="preserve">Location transparency </w:t>
      </w:r>
      <w:r w:rsidRPr="00C96898">
        <w:rPr>
          <w:rFonts w:ascii="Arial" w:hAnsi="Arial" w:cs="Arial"/>
          <w:color w:val="000000"/>
          <w:sz w:val="24"/>
          <w:szCs w:val="24"/>
        </w:rPr>
        <w:t>refers to the fact that the command used to perform a task is independent of the location of the data and the location of the node where the command was issued.</w:t>
      </w:r>
    </w:p>
    <w:p w:rsidR="003463CB" w:rsidRPr="00C96898" w:rsidRDefault="003463CB" w:rsidP="003463CB">
      <w:pPr>
        <w:numPr>
          <w:ilvl w:val="0"/>
          <w:numId w:val="2"/>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 xml:space="preserve">Naming transparency </w:t>
      </w:r>
      <w:r w:rsidRPr="00C96898">
        <w:rPr>
          <w:rFonts w:ascii="Arial" w:hAnsi="Arial" w:cs="Arial"/>
          <w:color w:val="000000"/>
          <w:sz w:val="24"/>
          <w:szCs w:val="24"/>
        </w:rPr>
        <w:t>implies that once a name is associated with an object, the named objects can be accessed unambiguously without additional specification as to where the data is located.</w:t>
      </w:r>
    </w:p>
    <w:p w:rsidR="003463CB" w:rsidRPr="00C96898" w:rsidRDefault="003463CB" w:rsidP="003463CB">
      <w:pPr>
        <w:numPr>
          <w:ilvl w:val="0"/>
          <w:numId w:val="2"/>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 xml:space="preserve">Replication transparency. </w:t>
      </w:r>
      <w:r w:rsidRPr="00C96898">
        <w:rPr>
          <w:rFonts w:ascii="Arial" w:hAnsi="Arial" w:cs="Arial"/>
          <w:color w:val="000000"/>
          <w:sz w:val="24"/>
          <w:szCs w:val="24"/>
        </w:rPr>
        <w:t>As we show in Figure 25.1, copies of the same data objects may be stored at multiple sites for better availability, performance, and reliability. Replication transparency makes the user unaware of the existence of these copies.</w:t>
      </w:r>
    </w:p>
    <w:p w:rsidR="003463CB" w:rsidRPr="00C96898" w:rsidRDefault="003463CB" w:rsidP="003463CB">
      <w:pPr>
        <w:numPr>
          <w:ilvl w:val="0"/>
          <w:numId w:val="2"/>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 xml:space="preserve">Fragmentation transparency. </w:t>
      </w:r>
      <w:r w:rsidRPr="00C96898">
        <w:rPr>
          <w:rFonts w:ascii="Arial" w:hAnsi="Arial" w:cs="Arial"/>
          <w:color w:val="000000"/>
          <w:sz w:val="24"/>
          <w:szCs w:val="24"/>
        </w:rPr>
        <w:t>Two types of fragmentation are possible.</w:t>
      </w:r>
    </w:p>
    <w:p w:rsidR="003463CB" w:rsidRPr="00C96898" w:rsidRDefault="003463CB" w:rsidP="003463CB">
      <w:pPr>
        <w:numPr>
          <w:ilvl w:val="0"/>
          <w:numId w:val="2"/>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 xml:space="preserve">Horizontal fragmentation </w:t>
      </w:r>
      <w:r w:rsidRPr="00C96898">
        <w:rPr>
          <w:rFonts w:ascii="Arial" w:hAnsi="Arial" w:cs="Arial"/>
          <w:color w:val="000000"/>
          <w:sz w:val="24"/>
          <w:szCs w:val="24"/>
        </w:rPr>
        <w:t>distributes a relation (table) into sub relations</w:t>
      </w: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753E3D" w:rsidP="003463CB">
      <w:pPr>
        <w:rPr>
          <w:rFonts w:ascii="Arial" w:eastAsia="MS Mincho" w:hAnsi="Arial" w:cs="Arial"/>
          <w:sz w:val="24"/>
          <w:szCs w:val="24"/>
        </w:rPr>
      </w:pPr>
      <w:r w:rsidRPr="00C96898">
        <w:rPr>
          <w:rFonts w:ascii="Arial" w:hAnsi="Arial" w:cs="Arial"/>
          <w:noProof/>
          <w:sz w:val="24"/>
          <w:szCs w:val="24"/>
          <w:lang w:val="en-IN" w:eastAsia="en-IN"/>
        </w:rPr>
        <w:drawing>
          <wp:anchor distT="0" distB="0" distL="114300" distR="114300" simplePos="0" relativeHeight="251659264" behindDoc="0" locked="0" layoutInCell="1" allowOverlap="1" wp14:anchorId="699812AE" wp14:editId="0A1183F1">
            <wp:simplePos x="0" y="0"/>
            <wp:positionH relativeFrom="column">
              <wp:posOffset>390525</wp:posOffset>
            </wp:positionH>
            <wp:positionV relativeFrom="paragraph">
              <wp:posOffset>31750</wp:posOffset>
            </wp:positionV>
            <wp:extent cx="6019800" cy="3228975"/>
            <wp:effectExtent l="0" t="0" r="0" b="0"/>
            <wp:wrapNone/>
            <wp:docPr id="3026" name="Picture 3026" descr="DIS 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6" descr="DIS DB"/>
                    <pic:cNvPicPr>
                      <a:picLocks noChangeAspect="1" noChangeArrowheads="1"/>
                    </pic:cNvPicPr>
                  </pic:nvPicPr>
                  <pic:blipFill>
                    <a:blip r:embed="rId6" cstate="print"/>
                    <a:srcRect/>
                    <a:stretch>
                      <a:fillRect/>
                    </a:stretch>
                  </pic:blipFill>
                  <pic:spPr bwMode="auto">
                    <a:xfrm>
                      <a:off x="0" y="0"/>
                      <a:ext cx="6019800" cy="3228975"/>
                    </a:xfrm>
                    <a:prstGeom prst="rect">
                      <a:avLst/>
                    </a:prstGeom>
                    <a:noFill/>
                    <a:ln w="9525">
                      <a:noFill/>
                      <a:miter lim="800000"/>
                      <a:headEnd/>
                      <a:tailEnd/>
                    </a:ln>
                  </pic:spPr>
                </pic:pic>
              </a:graphicData>
            </a:graphic>
          </wp:anchor>
        </w:drawing>
      </w:r>
    </w:p>
    <w:p w:rsidR="003463CB" w:rsidRPr="00C96898" w:rsidRDefault="003463CB"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Default="003463CB"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Default="00753E3D" w:rsidP="003463CB">
      <w:pPr>
        <w:rPr>
          <w:rFonts w:ascii="Arial" w:eastAsia="MS Mincho" w:hAnsi="Arial" w:cs="Arial"/>
          <w:sz w:val="24"/>
          <w:szCs w:val="24"/>
        </w:rPr>
      </w:pPr>
    </w:p>
    <w:p w:rsidR="00753E3D" w:rsidRPr="00C96898" w:rsidRDefault="00753E3D" w:rsidP="003463CB">
      <w:pPr>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5.5.4 Autonomy</w:t>
      </w:r>
    </w:p>
    <w:p w:rsidR="003463CB" w:rsidRPr="00C96898" w:rsidRDefault="003463CB" w:rsidP="003463CB">
      <w:pPr>
        <w:autoSpaceDE w:val="0"/>
        <w:autoSpaceDN w:val="0"/>
        <w:adjustRightInd w:val="0"/>
        <w:spacing w:after="0" w:line="360" w:lineRule="auto"/>
        <w:jc w:val="both"/>
        <w:rPr>
          <w:rFonts w:ascii="Arial" w:hAnsi="Arial" w:cs="Arial"/>
          <w:b/>
          <w:bCs/>
          <w:sz w:val="24"/>
          <w:szCs w:val="24"/>
        </w:rPr>
      </w:pPr>
      <w:r w:rsidRPr="00C96898">
        <w:rPr>
          <w:rFonts w:ascii="Arial" w:hAnsi="Arial" w:cs="Arial"/>
          <w:b/>
          <w:bCs/>
          <w:sz w:val="24"/>
          <w:szCs w:val="24"/>
        </w:rPr>
        <w:t xml:space="preserve"> </w:t>
      </w:r>
      <w:r w:rsidRPr="00C96898">
        <w:rPr>
          <w:rFonts w:ascii="Arial" w:hAnsi="Arial" w:cs="Arial"/>
          <w:b/>
          <w:bCs/>
          <w:sz w:val="24"/>
          <w:szCs w:val="24"/>
        </w:rPr>
        <w:tab/>
      </w:r>
    </w:p>
    <w:p w:rsidR="003463CB" w:rsidRPr="00C96898" w:rsidRDefault="003463CB" w:rsidP="003463CB">
      <w:pPr>
        <w:numPr>
          <w:ilvl w:val="1"/>
          <w:numId w:val="3"/>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 xml:space="preserve">Autonomy </w:t>
      </w:r>
      <w:r w:rsidRPr="00C96898">
        <w:rPr>
          <w:rFonts w:ascii="Arial" w:hAnsi="Arial" w:cs="Arial"/>
          <w:sz w:val="24"/>
          <w:szCs w:val="24"/>
        </w:rPr>
        <w:t xml:space="preserve">determines the extent to which individual nodes or DBs in a connected DDB can operate independently. </w:t>
      </w:r>
    </w:p>
    <w:p w:rsidR="003463CB" w:rsidRPr="00C96898" w:rsidRDefault="003463CB" w:rsidP="003463CB">
      <w:pPr>
        <w:numPr>
          <w:ilvl w:val="1"/>
          <w:numId w:val="3"/>
        </w:numPr>
        <w:autoSpaceDE w:val="0"/>
        <w:autoSpaceDN w:val="0"/>
        <w:adjustRightInd w:val="0"/>
        <w:spacing w:after="0" w:line="360" w:lineRule="auto"/>
        <w:jc w:val="both"/>
        <w:rPr>
          <w:rFonts w:ascii="Arial" w:hAnsi="Arial" w:cs="Arial"/>
          <w:sz w:val="24"/>
          <w:szCs w:val="24"/>
        </w:rPr>
      </w:pPr>
      <w:r w:rsidRPr="00C96898">
        <w:rPr>
          <w:rFonts w:ascii="Arial" w:hAnsi="Arial" w:cs="Arial"/>
          <w:sz w:val="24"/>
          <w:szCs w:val="24"/>
        </w:rPr>
        <w:t xml:space="preserve">A high degree of autonomy is desirable for increased flexibility and customized maintenance of an individual node. Autonomy can be applied to design, communication, and execution. </w:t>
      </w:r>
    </w:p>
    <w:p w:rsidR="003463CB" w:rsidRPr="00C96898" w:rsidRDefault="003463CB" w:rsidP="003463CB">
      <w:pPr>
        <w:numPr>
          <w:ilvl w:val="1"/>
          <w:numId w:val="3"/>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 xml:space="preserve">Design autonomy </w:t>
      </w:r>
      <w:proofErr w:type="spellStart"/>
      <w:r w:rsidRPr="00C96898">
        <w:rPr>
          <w:rFonts w:ascii="Arial" w:hAnsi="Arial" w:cs="Arial"/>
          <w:sz w:val="24"/>
          <w:szCs w:val="24"/>
        </w:rPr>
        <w:t>refersto</w:t>
      </w:r>
      <w:proofErr w:type="spellEnd"/>
      <w:r w:rsidRPr="00C96898">
        <w:rPr>
          <w:rFonts w:ascii="Arial" w:hAnsi="Arial" w:cs="Arial"/>
          <w:sz w:val="24"/>
          <w:szCs w:val="24"/>
        </w:rPr>
        <w:t xml:space="preserve"> independence of data model usage and transaction management techniques among nodes. </w:t>
      </w:r>
    </w:p>
    <w:p w:rsidR="003463CB" w:rsidRPr="00C96898" w:rsidRDefault="003463CB" w:rsidP="003463CB">
      <w:pPr>
        <w:autoSpaceDE w:val="0"/>
        <w:autoSpaceDN w:val="0"/>
        <w:adjustRightInd w:val="0"/>
        <w:spacing w:after="0" w:line="360" w:lineRule="auto"/>
        <w:jc w:val="both"/>
        <w:rPr>
          <w:rFonts w:ascii="Arial" w:hAnsi="Arial" w:cs="Arial"/>
          <w:sz w:val="24"/>
          <w:szCs w:val="24"/>
        </w:rPr>
      </w:pPr>
    </w:p>
    <w:p w:rsidR="003463CB" w:rsidRPr="00C96898" w:rsidRDefault="003463CB" w:rsidP="003463CB">
      <w:pPr>
        <w:autoSpaceDE w:val="0"/>
        <w:autoSpaceDN w:val="0"/>
        <w:adjustRightInd w:val="0"/>
        <w:spacing w:after="0" w:line="360" w:lineRule="auto"/>
        <w:jc w:val="both"/>
        <w:rPr>
          <w:rFonts w:ascii="Arial" w:hAnsi="Arial" w:cs="Arial"/>
          <w:sz w:val="24"/>
          <w:szCs w:val="24"/>
        </w:rPr>
      </w:pPr>
    </w:p>
    <w:p w:rsidR="003463CB" w:rsidRPr="00C96898" w:rsidRDefault="003463CB" w:rsidP="003463CB">
      <w:pPr>
        <w:numPr>
          <w:ilvl w:val="1"/>
          <w:numId w:val="3"/>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 xml:space="preserve">Communication autonomy </w:t>
      </w:r>
      <w:r w:rsidRPr="00C96898">
        <w:rPr>
          <w:rFonts w:ascii="Arial" w:hAnsi="Arial" w:cs="Arial"/>
          <w:sz w:val="24"/>
          <w:szCs w:val="24"/>
        </w:rPr>
        <w:t xml:space="preserve">determines the extent to which each node can decide on sharing of information with other nodes. </w:t>
      </w:r>
    </w:p>
    <w:p w:rsidR="003463CB" w:rsidRPr="00C96898" w:rsidRDefault="003463CB" w:rsidP="003463CB">
      <w:pPr>
        <w:numPr>
          <w:ilvl w:val="1"/>
          <w:numId w:val="3"/>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Execution autonomy</w:t>
      </w:r>
      <w:r w:rsidRPr="00C96898">
        <w:rPr>
          <w:rFonts w:ascii="Arial" w:hAnsi="Arial" w:cs="Arial"/>
          <w:sz w:val="24"/>
          <w:szCs w:val="24"/>
        </w:rPr>
        <w:t xml:space="preserve"> refers to independence of users to act as they please.</w:t>
      </w: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5.5.5 Reliability and Availability</w:t>
      </w: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p>
    <w:p w:rsidR="003463CB" w:rsidRPr="00C96898" w:rsidRDefault="003463CB" w:rsidP="003463CB">
      <w:pPr>
        <w:numPr>
          <w:ilvl w:val="1"/>
          <w:numId w:val="4"/>
        </w:numPr>
        <w:autoSpaceDE w:val="0"/>
        <w:autoSpaceDN w:val="0"/>
        <w:adjustRightInd w:val="0"/>
        <w:spacing w:after="0" w:line="360" w:lineRule="auto"/>
        <w:jc w:val="both"/>
        <w:rPr>
          <w:rFonts w:ascii="Arial" w:hAnsi="Arial" w:cs="Arial"/>
          <w:sz w:val="24"/>
          <w:szCs w:val="24"/>
        </w:rPr>
      </w:pPr>
      <w:r w:rsidRPr="00C96898">
        <w:rPr>
          <w:rFonts w:ascii="Arial" w:hAnsi="Arial" w:cs="Arial"/>
          <w:sz w:val="24"/>
          <w:szCs w:val="24"/>
        </w:rPr>
        <w:t xml:space="preserve">Reliability and availability are two of the most common potential advantages cited for distributed databases. </w:t>
      </w:r>
    </w:p>
    <w:p w:rsidR="003463CB" w:rsidRPr="00C96898" w:rsidRDefault="003463CB" w:rsidP="003463CB">
      <w:pPr>
        <w:numPr>
          <w:ilvl w:val="1"/>
          <w:numId w:val="4"/>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 xml:space="preserve">Reliability </w:t>
      </w:r>
      <w:r w:rsidRPr="00C96898">
        <w:rPr>
          <w:rFonts w:ascii="Arial" w:hAnsi="Arial" w:cs="Arial"/>
          <w:sz w:val="24"/>
          <w:szCs w:val="24"/>
        </w:rPr>
        <w:t xml:space="preserve">is broadly defined as the probability that a system is running (not down) at a certain time point, whereas </w:t>
      </w:r>
      <w:r w:rsidRPr="00C96898">
        <w:rPr>
          <w:rFonts w:ascii="Arial" w:hAnsi="Arial" w:cs="Arial"/>
          <w:b/>
          <w:bCs/>
          <w:sz w:val="24"/>
          <w:szCs w:val="24"/>
        </w:rPr>
        <w:t xml:space="preserve">availability </w:t>
      </w:r>
      <w:r w:rsidRPr="00C96898">
        <w:rPr>
          <w:rFonts w:ascii="Arial" w:hAnsi="Arial" w:cs="Arial"/>
          <w:sz w:val="24"/>
          <w:szCs w:val="24"/>
        </w:rPr>
        <w:t xml:space="preserve">is the </w:t>
      </w:r>
      <w:r w:rsidRPr="00C96898">
        <w:rPr>
          <w:rFonts w:ascii="Arial" w:hAnsi="Arial" w:cs="Arial"/>
          <w:sz w:val="24"/>
          <w:szCs w:val="24"/>
        </w:rPr>
        <w:lastRenderedPageBreak/>
        <w:t xml:space="preserve">probability that the system is continuously available during a time interval. We can directly relate reliability and availability of the database to the faults, errors, and failures associated with it. </w:t>
      </w:r>
    </w:p>
    <w:p w:rsidR="003463CB" w:rsidRPr="00C96898" w:rsidRDefault="003463CB" w:rsidP="003463CB">
      <w:pPr>
        <w:numPr>
          <w:ilvl w:val="1"/>
          <w:numId w:val="4"/>
        </w:numPr>
        <w:autoSpaceDE w:val="0"/>
        <w:autoSpaceDN w:val="0"/>
        <w:adjustRightInd w:val="0"/>
        <w:spacing w:after="0" w:line="360" w:lineRule="auto"/>
        <w:jc w:val="both"/>
        <w:rPr>
          <w:rFonts w:ascii="Arial" w:hAnsi="Arial" w:cs="Arial"/>
          <w:sz w:val="24"/>
          <w:szCs w:val="24"/>
        </w:rPr>
      </w:pPr>
      <w:r w:rsidRPr="00C96898">
        <w:rPr>
          <w:rFonts w:ascii="Arial" w:hAnsi="Arial" w:cs="Arial"/>
          <w:sz w:val="24"/>
          <w:szCs w:val="24"/>
        </w:rPr>
        <w:t xml:space="preserve">A failure can be described as a deviation of a system’s behavior from that which is specified in order to ensure correct execution of operations. </w:t>
      </w:r>
    </w:p>
    <w:p w:rsidR="003463CB" w:rsidRPr="00C96898" w:rsidRDefault="003463CB" w:rsidP="003463CB">
      <w:pPr>
        <w:numPr>
          <w:ilvl w:val="1"/>
          <w:numId w:val="4"/>
        </w:numPr>
        <w:autoSpaceDE w:val="0"/>
        <w:autoSpaceDN w:val="0"/>
        <w:adjustRightInd w:val="0"/>
        <w:spacing w:after="0" w:line="360" w:lineRule="auto"/>
        <w:jc w:val="both"/>
        <w:rPr>
          <w:rFonts w:ascii="Arial" w:hAnsi="Arial" w:cs="Arial"/>
          <w:sz w:val="24"/>
          <w:szCs w:val="24"/>
        </w:rPr>
      </w:pPr>
      <w:r w:rsidRPr="00C96898">
        <w:rPr>
          <w:rFonts w:ascii="Arial" w:hAnsi="Arial" w:cs="Arial"/>
          <w:b/>
          <w:bCs/>
          <w:sz w:val="24"/>
          <w:szCs w:val="24"/>
        </w:rPr>
        <w:t xml:space="preserve">Errors </w:t>
      </w:r>
      <w:r w:rsidRPr="00C96898">
        <w:rPr>
          <w:rFonts w:ascii="Arial" w:hAnsi="Arial" w:cs="Arial"/>
          <w:sz w:val="24"/>
          <w:szCs w:val="24"/>
        </w:rPr>
        <w:t xml:space="preserve">constitute that subset of system states that causes the failure. </w:t>
      </w:r>
      <w:r w:rsidRPr="00C96898">
        <w:rPr>
          <w:rFonts w:ascii="Arial" w:hAnsi="Arial" w:cs="Arial"/>
          <w:b/>
          <w:bCs/>
          <w:sz w:val="24"/>
          <w:szCs w:val="24"/>
        </w:rPr>
        <w:t xml:space="preserve">Fault </w:t>
      </w:r>
      <w:r w:rsidRPr="00C96898">
        <w:rPr>
          <w:rFonts w:ascii="Arial" w:hAnsi="Arial" w:cs="Arial"/>
          <w:sz w:val="24"/>
          <w:szCs w:val="24"/>
        </w:rPr>
        <w:t>is the cause of an error.</w:t>
      </w:r>
    </w:p>
    <w:p w:rsidR="003463CB" w:rsidRPr="00C96898" w:rsidRDefault="003463CB" w:rsidP="003463CB">
      <w:pPr>
        <w:tabs>
          <w:tab w:val="left" w:pos="1395"/>
        </w:tabs>
        <w:spacing w:line="360" w:lineRule="auto"/>
        <w:jc w:val="both"/>
        <w:rPr>
          <w:rFonts w:ascii="Arial" w:eastAsia="MS Mincho" w:hAnsi="Arial" w:cs="Arial"/>
          <w:sz w:val="24"/>
          <w:szCs w:val="24"/>
        </w:rPr>
      </w:pPr>
    </w:p>
    <w:p w:rsidR="003463CB" w:rsidRPr="00C96898" w:rsidRDefault="003463CB" w:rsidP="003463CB">
      <w:pPr>
        <w:rPr>
          <w:rFonts w:ascii="Arial" w:eastAsia="MS Mincho" w:hAnsi="Arial" w:cs="Arial"/>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5.5.6 Advantages of Distributed Databases</w:t>
      </w:r>
    </w:p>
    <w:p w:rsidR="003463CB" w:rsidRPr="00C96898" w:rsidRDefault="003463CB" w:rsidP="003463CB">
      <w:pPr>
        <w:autoSpaceDE w:val="0"/>
        <w:autoSpaceDN w:val="0"/>
        <w:adjustRightInd w:val="0"/>
        <w:spacing w:after="0" w:line="240" w:lineRule="auto"/>
        <w:ind w:firstLine="720"/>
        <w:rPr>
          <w:rFonts w:ascii="Arial" w:hAnsi="Arial" w:cs="Arial"/>
          <w:sz w:val="24"/>
          <w:szCs w:val="24"/>
        </w:rPr>
      </w:pPr>
      <w:r w:rsidRPr="00C96898">
        <w:rPr>
          <w:rFonts w:ascii="Arial" w:hAnsi="Arial" w:cs="Arial"/>
          <w:sz w:val="24"/>
          <w:szCs w:val="24"/>
        </w:rPr>
        <w:t>Organizations resort to distributed database management for various reasons. Some important advantages are listed</w:t>
      </w:r>
    </w:p>
    <w:p w:rsidR="003463CB" w:rsidRPr="00C96898" w:rsidRDefault="003463CB" w:rsidP="003463CB">
      <w:pPr>
        <w:numPr>
          <w:ilvl w:val="2"/>
          <w:numId w:val="1"/>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Improved ease and flexibility of application development</w:t>
      </w:r>
      <w:r w:rsidRPr="00C96898">
        <w:rPr>
          <w:rFonts w:ascii="Arial" w:hAnsi="Arial" w:cs="Arial"/>
          <w:color w:val="000000"/>
          <w:sz w:val="24"/>
          <w:szCs w:val="24"/>
        </w:rPr>
        <w:t>.</w:t>
      </w:r>
    </w:p>
    <w:p w:rsidR="003463CB" w:rsidRPr="00C96898" w:rsidRDefault="003463CB" w:rsidP="003463CB">
      <w:pPr>
        <w:numPr>
          <w:ilvl w:val="2"/>
          <w:numId w:val="1"/>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color w:val="000000"/>
          <w:sz w:val="24"/>
          <w:szCs w:val="24"/>
        </w:rPr>
        <w:t>Increased reliability and availability.</w:t>
      </w:r>
    </w:p>
    <w:p w:rsidR="003463CB" w:rsidRPr="00C96898" w:rsidRDefault="003463CB" w:rsidP="003463CB">
      <w:pPr>
        <w:numPr>
          <w:ilvl w:val="2"/>
          <w:numId w:val="1"/>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sz w:val="24"/>
          <w:szCs w:val="24"/>
        </w:rPr>
        <w:t>Improved performance.</w:t>
      </w:r>
    </w:p>
    <w:p w:rsidR="003463CB" w:rsidRPr="00C96898" w:rsidRDefault="003463CB" w:rsidP="003463CB">
      <w:pPr>
        <w:numPr>
          <w:ilvl w:val="2"/>
          <w:numId w:val="1"/>
        </w:numPr>
        <w:autoSpaceDE w:val="0"/>
        <w:autoSpaceDN w:val="0"/>
        <w:adjustRightInd w:val="0"/>
        <w:spacing w:after="0" w:line="360" w:lineRule="auto"/>
        <w:rPr>
          <w:rFonts w:ascii="Arial" w:hAnsi="Arial" w:cs="Arial"/>
          <w:color w:val="000000"/>
          <w:sz w:val="24"/>
          <w:szCs w:val="24"/>
        </w:rPr>
      </w:pPr>
      <w:r w:rsidRPr="00C96898">
        <w:rPr>
          <w:rFonts w:ascii="Arial" w:hAnsi="Arial" w:cs="Arial"/>
          <w:b/>
          <w:bCs/>
          <w:sz w:val="24"/>
          <w:szCs w:val="24"/>
        </w:rPr>
        <w:t>Easier expansion</w:t>
      </w:r>
      <w:r w:rsidRPr="00C96898">
        <w:rPr>
          <w:rFonts w:ascii="Arial" w:hAnsi="Arial" w:cs="Arial"/>
          <w:sz w:val="24"/>
          <w:szCs w:val="24"/>
        </w:rPr>
        <w:t>.</w:t>
      </w:r>
    </w:p>
    <w:p w:rsidR="003463CB" w:rsidRPr="00C96898" w:rsidRDefault="003463CB" w:rsidP="003463CB">
      <w:pPr>
        <w:autoSpaceDE w:val="0"/>
        <w:autoSpaceDN w:val="0"/>
        <w:adjustRightInd w:val="0"/>
        <w:spacing w:after="0" w:line="240" w:lineRule="auto"/>
        <w:rPr>
          <w:rFonts w:ascii="Arial" w:hAnsi="Arial" w:cs="Arial"/>
          <w:color w:val="000000"/>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5.5.7 Additional Functions of Distributed Databases</w:t>
      </w: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roofErr w:type="gramStart"/>
      <w:r w:rsidRPr="00C96898">
        <w:rPr>
          <w:rFonts w:ascii="Arial" w:hAnsi="Arial" w:cs="Arial"/>
          <w:color w:val="808080"/>
          <w:sz w:val="24"/>
          <w:szCs w:val="24"/>
        </w:rPr>
        <w:t xml:space="preserve">■ </w:t>
      </w:r>
      <w:r w:rsidRPr="00C96898">
        <w:rPr>
          <w:rFonts w:ascii="Arial" w:hAnsi="Arial" w:cs="Arial"/>
          <w:b/>
          <w:bCs/>
          <w:color w:val="000000"/>
          <w:sz w:val="24"/>
          <w:szCs w:val="24"/>
        </w:rPr>
        <w:t>Keeping track of data distribution.</w:t>
      </w:r>
      <w:proofErr w:type="gramEnd"/>
      <w:r w:rsidRPr="00C96898">
        <w:rPr>
          <w:rFonts w:ascii="Arial" w:hAnsi="Arial" w:cs="Arial"/>
          <w:b/>
          <w:bCs/>
          <w:color w:val="000000"/>
          <w:sz w:val="24"/>
          <w:szCs w:val="24"/>
        </w:rPr>
        <w:t xml:space="preserve"> </w:t>
      </w:r>
      <w:proofErr w:type="gramStart"/>
      <w:r w:rsidRPr="00C96898">
        <w:rPr>
          <w:rFonts w:ascii="Arial" w:hAnsi="Arial" w:cs="Arial"/>
          <w:color w:val="000000"/>
          <w:sz w:val="24"/>
          <w:szCs w:val="24"/>
        </w:rPr>
        <w:t>The ability to keep track of the data distribution, fragmentation, and replication by expanding the DDBMS catalog.</w:t>
      </w:r>
      <w:proofErr w:type="gramEnd"/>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r w:rsidRPr="00C96898">
        <w:rPr>
          <w:rFonts w:ascii="Arial" w:hAnsi="Arial" w:cs="Arial"/>
          <w:color w:val="808080"/>
          <w:sz w:val="24"/>
          <w:szCs w:val="24"/>
        </w:rPr>
        <w:t xml:space="preserve">■ </w:t>
      </w:r>
      <w:r w:rsidRPr="00C96898">
        <w:rPr>
          <w:rFonts w:ascii="Arial" w:hAnsi="Arial" w:cs="Arial"/>
          <w:b/>
          <w:bCs/>
          <w:color w:val="000000"/>
          <w:sz w:val="24"/>
          <w:szCs w:val="24"/>
        </w:rPr>
        <w:t xml:space="preserve">Distributed query processing. </w:t>
      </w:r>
      <w:proofErr w:type="gramStart"/>
      <w:r w:rsidRPr="00C96898">
        <w:rPr>
          <w:rFonts w:ascii="Arial" w:hAnsi="Arial" w:cs="Arial"/>
          <w:color w:val="000000"/>
          <w:sz w:val="24"/>
          <w:szCs w:val="24"/>
        </w:rPr>
        <w:t>The ability to access remote sites and transmit queries and data among the various sites via a communication network.</w:t>
      </w:r>
      <w:proofErr w:type="gramEnd"/>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r w:rsidRPr="00C96898">
        <w:rPr>
          <w:rFonts w:ascii="Arial" w:hAnsi="Arial" w:cs="Arial"/>
          <w:color w:val="808080"/>
          <w:sz w:val="24"/>
          <w:szCs w:val="24"/>
        </w:rPr>
        <w:t xml:space="preserve">■ </w:t>
      </w:r>
      <w:r w:rsidRPr="00C96898">
        <w:rPr>
          <w:rFonts w:ascii="Arial" w:hAnsi="Arial" w:cs="Arial"/>
          <w:b/>
          <w:bCs/>
          <w:color w:val="000000"/>
          <w:sz w:val="24"/>
          <w:szCs w:val="24"/>
        </w:rPr>
        <w:t xml:space="preserve">Distributed transaction management. </w:t>
      </w:r>
      <w:r w:rsidRPr="00C96898">
        <w:rPr>
          <w:rFonts w:ascii="Arial" w:hAnsi="Arial" w:cs="Arial"/>
          <w:color w:val="000000"/>
          <w:sz w:val="24"/>
          <w:szCs w:val="24"/>
        </w:rPr>
        <w:t>The ability to devise execution strategies for queries and transactions that access data from more than one site and to synchronize the access to distributed data and maintain the integrity of the overall database.</w:t>
      </w: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r w:rsidRPr="00C96898">
        <w:rPr>
          <w:rFonts w:ascii="Arial" w:hAnsi="Arial" w:cs="Arial"/>
          <w:color w:val="808080"/>
          <w:sz w:val="24"/>
          <w:szCs w:val="24"/>
        </w:rPr>
        <w:t xml:space="preserve">■ </w:t>
      </w:r>
      <w:r w:rsidRPr="00C96898">
        <w:rPr>
          <w:rFonts w:ascii="Arial" w:hAnsi="Arial" w:cs="Arial"/>
          <w:b/>
          <w:bCs/>
          <w:color w:val="000000"/>
          <w:sz w:val="24"/>
          <w:szCs w:val="24"/>
        </w:rPr>
        <w:t xml:space="preserve">Replicated data management. </w:t>
      </w:r>
      <w:proofErr w:type="gramStart"/>
      <w:r w:rsidRPr="00C96898">
        <w:rPr>
          <w:rFonts w:ascii="Arial" w:hAnsi="Arial" w:cs="Arial"/>
          <w:color w:val="000000"/>
          <w:sz w:val="24"/>
          <w:szCs w:val="24"/>
        </w:rPr>
        <w:t>The ability to decide which copy of a replicated data item to access and to maintain the consistency of copies of a replicated data item.</w:t>
      </w:r>
      <w:proofErr w:type="gramEnd"/>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r w:rsidRPr="00C96898">
        <w:rPr>
          <w:rFonts w:ascii="Arial" w:hAnsi="Arial" w:cs="Arial"/>
          <w:color w:val="808080"/>
          <w:sz w:val="24"/>
          <w:szCs w:val="24"/>
        </w:rPr>
        <w:t xml:space="preserve">■ </w:t>
      </w:r>
      <w:r w:rsidRPr="00C96898">
        <w:rPr>
          <w:rFonts w:ascii="Arial" w:hAnsi="Arial" w:cs="Arial"/>
          <w:b/>
          <w:bCs/>
          <w:color w:val="000000"/>
          <w:sz w:val="24"/>
          <w:szCs w:val="24"/>
        </w:rPr>
        <w:t xml:space="preserve">Distributed database recovery. </w:t>
      </w:r>
      <w:r w:rsidRPr="00C96898">
        <w:rPr>
          <w:rFonts w:ascii="Arial" w:hAnsi="Arial" w:cs="Arial"/>
          <w:color w:val="000000"/>
          <w:sz w:val="24"/>
          <w:szCs w:val="24"/>
        </w:rPr>
        <w:t>The ability to recover from individual site crashes and from new types of failures, such as the failure of communication links.</w:t>
      </w: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proofErr w:type="gramStart"/>
      <w:r w:rsidRPr="00C96898">
        <w:rPr>
          <w:rFonts w:ascii="Arial" w:hAnsi="Arial" w:cs="Arial"/>
          <w:color w:val="808080"/>
          <w:sz w:val="24"/>
          <w:szCs w:val="24"/>
        </w:rPr>
        <w:t xml:space="preserve">■ </w:t>
      </w:r>
      <w:r w:rsidRPr="00C96898">
        <w:rPr>
          <w:rFonts w:ascii="Arial" w:hAnsi="Arial" w:cs="Arial"/>
          <w:b/>
          <w:bCs/>
          <w:color w:val="000000"/>
          <w:sz w:val="24"/>
          <w:szCs w:val="24"/>
        </w:rPr>
        <w:t>Security.</w:t>
      </w:r>
      <w:proofErr w:type="gramEnd"/>
      <w:r w:rsidRPr="00C96898">
        <w:rPr>
          <w:rFonts w:ascii="Arial" w:hAnsi="Arial" w:cs="Arial"/>
          <w:b/>
          <w:bCs/>
          <w:color w:val="000000"/>
          <w:sz w:val="24"/>
          <w:szCs w:val="24"/>
        </w:rPr>
        <w:t xml:space="preserve"> </w:t>
      </w:r>
      <w:r w:rsidRPr="00C96898">
        <w:rPr>
          <w:rFonts w:ascii="Arial" w:hAnsi="Arial" w:cs="Arial"/>
          <w:color w:val="000000"/>
          <w:sz w:val="24"/>
          <w:szCs w:val="24"/>
        </w:rPr>
        <w:t>Distributed transactions must be executed with the proper management of the security of the data and the authorization/access privileges of users.</w:t>
      </w:r>
    </w:p>
    <w:p w:rsidR="003463CB" w:rsidRPr="00C96898" w:rsidRDefault="003463CB" w:rsidP="003463CB">
      <w:pPr>
        <w:autoSpaceDE w:val="0"/>
        <w:autoSpaceDN w:val="0"/>
        <w:adjustRightInd w:val="0"/>
        <w:spacing w:after="0" w:line="360" w:lineRule="auto"/>
        <w:rPr>
          <w:rFonts w:ascii="Arial" w:hAnsi="Arial" w:cs="Arial"/>
          <w:color w:val="000000"/>
          <w:sz w:val="24"/>
          <w:szCs w:val="24"/>
        </w:rPr>
      </w:pPr>
      <w:r w:rsidRPr="00C96898">
        <w:rPr>
          <w:rFonts w:ascii="Arial" w:hAnsi="Arial" w:cs="Arial"/>
          <w:color w:val="808080"/>
          <w:sz w:val="24"/>
          <w:szCs w:val="24"/>
        </w:rPr>
        <w:lastRenderedPageBreak/>
        <w:t xml:space="preserve">■ </w:t>
      </w:r>
      <w:r w:rsidRPr="00C96898">
        <w:rPr>
          <w:rFonts w:ascii="Arial" w:hAnsi="Arial" w:cs="Arial"/>
          <w:b/>
          <w:bCs/>
          <w:color w:val="000000"/>
          <w:sz w:val="24"/>
          <w:szCs w:val="24"/>
        </w:rPr>
        <w:t xml:space="preserve">Distributed directory (catalog) management. </w:t>
      </w:r>
      <w:r w:rsidRPr="00C96898">
        <w:rPr>
          <w:rFonts w:ascii="Arial" w:hAnsi="Arial" w:cs="Arial"/>
          <w:color w:val="000000"/>
          <w:sz w:val="24"/>
          <w:szCs w:val="24"/>
        </w:rPr>
        <w:t>A directory contains information (metadata) about data in the database. The directory may be global for the entire DDB, or local for each site. The placement and distribution of the directory are design and policy issues</w:t>
      </w:r>
    </w:p>
    <w:p w:rsidR="003463CB" w:rsidRPr="00C96898" w:rsidRDefault="003463CB" w:rsidP="003463CB">
      <w:pPr>
        <w:autoSpaceDE w:val="0"/>
        <w:autoSpaceDN w:val="0"/>
        <w:adjustRightInd w:val="0"/>
        <w:spacing w:after="0" w:line="240" w:lineRule="auto"/>
        <w:rPr>
          <w:rFonts w:ascii="Arial" w:hAnsi="Arial" w:cs="Arial"/>
          <w:sz w:val="24"/>
          <w:szCs w:val="24"/>
        </w:rPr>
      </w:pPr>
    </w:p>
    <w:p w:rsidR="003463CB" w:rsidRPr="00C96898" w:rsidRDefault="003463CB" w:rsidP="003463CB">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5.5.8 Types of Distributed Database Systems</w:t>
      </w:r>
    </w:p>
    <w:p w:rsidR="003463CB" w:rsidRPr="00C96898" w:rsidRDefault="003463CB" w:rsidP="003463CB">
      <w:pPr>
        <w:autoSpaceDE w:val="0"/>
        <w:autoSpaceDN w:val="0"/>
        <w:adjustRightInd w:val="0"/>
        <w:spacing w:after="0" w:line="360" w:lineRule="auto"/>
        <w:jc w:val="both"/>
        <w:rPr>
          <w:rFonts w:ascii="Arial" w:hAnsi="Arial" w:cs="Arial"/>
          <w:sz w:val="24"/>
          <w:szCs w:val="24"/>
        </w:rPr>
      </w:pPr>
      <w:r w:rsidRPr="00C96898">
        <w:rPr>
          <w:rFonts w:ascii="Arial" w:hAnsi="Arial" w:cs="Arial"/>
          <w:sz w:val="24"/>
          <w:szCs w:val="24"/>
        </w:rPr>
        <w:t xml:space="preserve"> </w:t>
      </w:r>
      <w:r w:rsidRPr="00C96898">
        <w:rPr>
          <w:rFonts w:ascii="Arial" w:hAnsi="Arial" w:cs="Arial"/>
          <w:sz w:val="24"/>
          <w:szCs w:val="24"/>
        </w:rPr>
        <w:tab/>
      </w:r>
    </w:p>
    <w:p w:rsidR="003463CB" w:rsidRPr="00C96898" w:rsidRDefault="003463CB" w:rsidP="003463CB">
      <w:pPr>
        <w:autoSpaceDE w:val="0"/>
        <w:autoSpaceDN w:val="0"/>
        <w:adjustRightInd w:val="0"/>
        <w:spacing w:after="0" w:line="360" w:lineRule="auto"/>
        <w:ind w:firstLine="720"/>
        <w:jc w:val="both"/>
        <w:rPr>
          <w:rFonts w:ascii="Arial" w:hAnsi="Arial" w:cs="Arial"/>
          <w:sz w:val="24"/>
          <w:szCs w:val="24"/>
        </w:rPr>
      </w:pPr>
      <w:r w:rsidRPr="00C96898">
        <w:rPr>
          <w:rFonts w:ascii="Arial" w:hAnsi="Arial" w:cs="Arial"/>
          <w:sz w:val="24"/>
          <w:szCs w:val="24"/>
        </w:rPr>
        <w:t xml:space="preserve">The term </w:t>
      </w:r>
      <w:r w:rsidRPr="00C96898">
        <w:rPr>
          <w:rFonts w:ascii="Arial" w:hAnsi="Arial" w:cs="Arial"/>
          <w:iCs/>
          <w:sz w:val="24"/>
          <w:szCs w:val="24"/>
        </w:rPr>
        <w:t xml:space="preserve">distributed database management system </w:t>
      </w:r>
      <w:r w:rsidRPr="00C96898">
        <w:rPr>
          <w:rFonts w:ascii="Arial" w:hAnsi="Arial" w:cs="Arial"/>
          <w:sz w:val="24"/>
          <w:szCs w:val="24"/>
        </w:rPr>
        <w:t>can describe various systems that differ from one another in many respects. The main thing that all such systems have in common is the fact that data and software are distributed over multiple sites connected by some form of communication network. In this section we discuss a number of types of DDBMSs and the criteria and factors that make some of these systems different.</w:t>
      </w:r>
    </w:p>
    <w:p w:rsidR="00120643" w:rsidRPr="00C96898" w:rsidRDefault="004E1D57" w:rsidP="003463CB">
      <w:pPr>
        <w:autoSpaceDE w:val="0"/>
        <w:autoSpaceDN w:val="0"/>
        <w:adjustRightInd w:val="0"/>
        <w:spacing w:after="0" w:line="360" w:lineRule="auto"/>
        <w:ind w:firstLine="720"/>
        <w:jc w:val="both"/>
        <w:rPr>
          <w:rFonts w:ascii="Arial" w:hAnsi="Arial" w:cs="Arial"/>
          <w:sz w:val="24"/>
          <w:szCs w:val="24"/>
        </w:rPr>
      </w:pPr>
      <w:r w:rsidRPr="00C96898">
        <w:rPr>
          <w:rFonts w:ascii="Arial" w:hAnsi="Arial" w:cs="Arial"/>
          <w:noProof/>
          <w:sz w:val="24"/>
          <w:szCs w:val="24"/>
          <w:lang w:val="en-IN" w:eastAsia="en-IN"/>
        </w:rPr>
        <w:drawing>
          <wp:anchor distT="0" distB="0" distL="114300" distR="114300" simplePos="0" relativeHeight="251660288" behindDoc="0" locked="0" layoutInCell="1" allowOverlap="1" wp14:anchorId="124935DE" wp14:editId="1DA43980">
            <wp:simplePos x="0" y="0"/>
            <wp:positionH relativeFrom="column">
              <wp:posOffset>1295400</wp:posOffset>
            </wp:positionH>
            <wp:positionV relativeFrom="paragraph">
              <wp:posOffset>127635</wp:posOffset>
            </wp:positionV>
            <wp:extent cx="4244975" cy="3161030"/>
            <wp:effectExtent l="0" t="0" r="0" b="0"/>
            <wp:wrapNone/>
            <wp:docPr id="3027" name="Picture 3027" descr="TTYPES OF DI 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7" descr="TTYPES OF DI DB"/>
                    <pic:cNvPicPr>
                      <a:picLocks noChangeAspect="1" noChangeArrowheads="1"/>
                    </pic:cNvPicPr>
                  </pic:nvPicPr>
                  <pic:blipFill>
                    <a:blip r:embed="rId7" cstate="print"/>
                    <a:srcRect/>
                    <a:stretch>
                      <a:fillRect/>
                    </a:stretch>
                  </pic:blipFill>
                  <pic:spPr bwMode="auto">
                    <a:xfrm>
                      <a:off x="0" y="0"/>
                      <a:ext cx="4244975" cy="3161030"/>
                    </a:xfrm>
                    <a:prstGeom prst="rect">
                      <a:avLst/>
                    </a:prstGeom>
                    <a:noFill/>
                    <a:ln w="9525">
                      <a:noFill/>
                      <a:miter lim="800000"/>
                      <a:headEnd/>
                      <a:tailEnd/>
                    </a:ln>
                  </pic:spPr>
                </pic:pic>
              </a:graphicData>
            </a:graphic>
          </wp:anchor>
        </w:drawing>
      </w: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120643" w:rsidRPr="00C96898" w:rsidRDefault="00120643" w:rsidP="003463CB">
      <w:pPr>
        <w:autoSpaceDE w:val="0"/>
        <w:autoSpaceDN w:val="0"/>
        <w:adjustRightInd w:val="0"/>
        <w:spacing w:after="0" w:line="360" w:lineRule="auto"/>
        <w:ind w:firstLine="720"/>
        <w:jc w:val="both"/>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753E3D" w:rsidRDefault="003463CB" w:rsidP="00753E3D">
      <w:pPr>
        <w:pStyle w:val="NormalWeb"/>
        <w:spacing w:before="120" w:beforeAutospacing="0" w:after="144" w:afterAutospacing="0"/>
        <w:ind w:left="48" w:right="48"/>
        <w:jc w:val="both"/>
        <w:rPr>
          <w:rFonts w:ascii="Arial" w:hAnsi="Arial" w:cs="Arial"/>
          <w:color w:val="000000"/>
        </w:rPr>
      </w:pPr>
      <w:r w:rsidRPr="00C96898">
        <w:rPr>
          <w:rFonts w:ascii="Arial" w:hAnsi="Arial" w:cs="Arial"/>
        </w:rPr>
        <w:tab/>
      </w:r>
      <w:r w:rsidR="00753E3D">
        <w:rPr>
          <w:rFonts w:ascii="Arial" w:hAnsi="Arial" w:cs="Arial"/>
          <w:color w:val="000000"/>
        </w:rPr>
        <w:t xml:space="preserve">The two different </w:t>
      </w:r>
      <w:proofErr w:type="gramStart"/>
      <w:r w:rsidR="00753E3D">
        <w:rPr>
          <w:rFonts w:ascii="Arial" w:hAnsi="Arial" w:cs="Arial"/>
          <w:color w:val="000000"/>
        </w:rPr>
        <w:t>client</w:t>
      </w:r>
      <w:proofErr w:type="gramEnd"/>
      <w:r w:rsidR="00753E3D">
        <w:rPr>
          <w:rFonts w:ascii="Arial" w:hAnsi="Arial" w:cs="Arial"/>
          <w:color w:val="000000"/>
        </w:rPr>
        <w:t xml:space="preserve"> - server architecture are −</w:t>
      </w:r>
    </w:p>
    <w:p w:rsidR="00753E3D" w:rsidRDefault="00753E3D" w:rsidP="00753E3D">
      <w:pPr>
        <w:numPr>
          <w:ilvl w:val="0"/>
          <w:numId w:val="25"/>
        </w:numPr>
        <w:spacing w:before="100" w:beforeAutospacing="1" w:after="75" w:line="240" w:lineRule="auto"/>
        <w:rPr>
          <w:rFonts w:ascii="Arial" w:hAnsi="Arial" w:cs="Arial"/>
          <w:sz w:val="21"/>
          <w:szCs w:val="21"/>
        </w:rPr>
      </w:pPr>
      <w:r>
        <w:rPr>
          <w:rFonts w:ascii="Arial" w:hAnsi="Arial" w:cs="Arial"/>
          <w:sz w:val="21"/>
          <w:szCs w:val="21"/>
        </w:rPr>
        <w:t>Single Server Multiple Client</w:t>
      </w:r>
    </w:p>
    <w:p w:rsidR="00753E3D" w:rsidRDefault="00753E3D" w:rsidP="00753E3D">
      <w:pPr>
        <w:numPr>
          <w:ilvl w:val="0"/>
          <w:numId w:val="25"/>
        </w:numPr>
        <w:spacing w:before="100" w:beforeAutospacing="1" w:after="75" w:line="240" w:lineRule="auto"/>
        <w:rPr>
          <w:rFonts w:ascii="Arial" w:hAnsi="Arial" w:cs="Arial"/>
          <w:sz w:val="21"/>
          <w:szCs w:val="21"/>
        </w:rPr>
      </w:pPr>
      <w:r>
        <w:rPr>
          <w:rFonts w:ascii="Arial" w:hAnsi="Arial" w:cs="Arial"/>
          <w:sz w:val="21"/>
          <w:szCs w:val="21"/>
        </w:rPr>
        <w:t>Multiple Server Multiple Client (shown in the following diagram)</w:t>
      </w:r>
    </w:p>
    <w:p w:rsidR="00753E3D" w:rsidRDefault="00753E3D" w:rsidP="00753E3D">
      <w:pPr>
        <w:spacing w:after="0"/>
        <w:rPr>
          <w:rFonts w:ascii="Times New Roman" w:hAnsi="Times New Roman"/>
          <w:sz w:val="24"/>
          <w:szCs w:val="24"/>
        </w:rPr>
      </w:pPr>
      <w:r>
        <w:rPr>
          <w:noProof/>
          <w:lang w:val="en-IN" w:eastAsia="en-IN"/>
        </w:rPr>
        <w:lastRenderedPageBreak/>
        <w:drawing>
          <wp:inline distT="0" distB="0" distL="0" distR="0">
            <wp:extent cx="5715000" cy="4010025"/>
            <wp:effectExtent l="0" t="0" r="0" b="0"/>
            <wp:docPr id="3" name="Picture 3" descr="Server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ver Archite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4010025"/>
                    </a:xfrm>
                    <a:prstGeom prst="rect">
                      <a:avLst/>
                    </a:prstGeom>
                    <a:noFill/>
                    <a:ln>
                      <a:noFill/>
                    </a:ln>
                  </pic:spPr>
                </pic:pic>
              </a:graphicData>
            </a:graphic>
          </wp:inline>
        </w:drawing>
      </w:r>
    </w:p>
    <w:p w:rsidR="00753E3D" w:rsidRDefault="00753E3D" w:rsidP="00753E3D">
      <w:pPr>
        <w:pStyle w:val="Heading3"/>
        <w:rPr>
          <w:rFonts w:ascii="Arial" w:hAnsi="Arial" w:cs="Arial"/>
          <w:b w:val="0"/>
          <w:bCs w:val="0"/>
        </w:rPr>
      </w:pPr>
      <w:r>
        <w:rPr>
          <w:rFonts w:ascii="Arial" w:hAnsi="Arial" w:cs="Arial"/>
          <w:b w:val="0"/>
          <w:bCs w:val="0"/>
        </w:rPr>
        <w:t>Peer- to-Peer Architecture for DDBMS</w:t>
      </w:r>
    </w:p>
    <w:p w:rsidR="00753E3D" w:rsidRDefault="00753E3D" w:rsidP="00753E3D">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In these systems, each peer acts both as a client and a server for imparting database services. The peers share their resource with other peers and co-ordinate their activities.</w:t>
      </w:r>
    </w:p>
    <w:p w:rsidR="00753E3D" w:rsidRDefault="00753E3D" w:rsidP="00753E3D">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This architecture generally has four levels of schemas −</w:t>
      </w:r>
    </w:p>
    <w:p w:rsidR="00753E3D" w:rsidRDefault="00753E3D" w:rsidP="00753E3D">
      <w:pPr>
        <w:pStyle w:val="NormalWeb"/>
        <w:numPr>
          <w:ilvl w:val="0"/>
          <w:numId w:val="26"/>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Global Conceptual Schema</w:t>
      </w:r>
      <w:r>
        <w:rPr>
          <w:rFonts w:ascii="Arial" w:hAnsi="Arial" w:cs="Arial"/>
          <w:color w:val="000000"/>
          <w:sz w:val="21"/>
          <w:szCs w:val="21"/>
        </w:rPr>
        <w:t> − Depicts the global logical view of data.</w:t>
      </w:r>
    </w:p>
    <w:p w:rsidR="00753E3D" w:rsidRDefault="00753E3D" w:rsidP="00753E3D">
      <w:pPr>
        <w:pStyle w:val="NormalWeb"/>
        <w:numPr>
          <w:ilvl w:val="0"/>
          <w:numId w:val="26"/>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Local Conceptual Schema</w:t>
      </w:r>
      <w:r>
        <w:rPr>
          <w:rFonts w:ascii="Arial" w:hAnsi="Arial" w:cs="Arial"/>
          <w:color w:val="000000"/>
          <w:sz w:val="21"/>
          <w:szCs w:val="21"/>
        </w:rPr>
        <w:t> − Depicts logical data organization at each site.</w:t>
      </w:r>
    </w:p>
    <w:p w:rsidR="00753E3D" w:rsidRDefault="00753E3D" w:rsidP="00753E3D">
      <w:pPr>
        <w:pStyle w:val="NormalWeb"/>
        <w:numPr>
          <w:ilvl w:val="0"/>
          <w:numId w:val="26"/>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Local Internal Schema</w:t>
      </w:r>
      <w:r>
        <w:rPr>
          <w:rFonts w:ascii="Arial" w:hAnsi="Arial" w:cs="Arial"/>
          <w:color w:val="000000"/>
          <w:sz w:val="21"/>
          <w:szCs w:val="21"/>
        </w:rPr>
        <w:t> − Depicts physical data organization at each site.</w:t>
      </w:r>
    </w:p>
    <w:p w:rsidR="00753E3D" w:rsidRDefault="00753E3D" w:rsidP="00753E3D">
      <w:pPr>
        <w:pStyle w:val="NormalWeb"/>
        <w:numPr>
          <w:ilvl w:val="0"/>
          <w:numId w:val="26"/>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External Schema</w:t>
      </w:r>
      <w:r>
        <w:rPr>
          <w:rFonts w:ascii="Arial" w:hAnsi="Arial" w:cs="Arial"/>
          <w:color w:val="000000"/>
          <w:sz w:val="21"/>
          <w:szCs w:val="21"/>
        </w:rPr>
        <w:t> − Depicts user view of data.</w:t>
      </w:r>
    </w:p>
    <w:p w:rsidR="00753E3D" w:rsidRDefault="00753E3D" w:rsidP="00753E3D">
      <w:pPr>
        <w:rPr>
          <w:rFonts w:ascii="Times New Roman" w:hAnsi="Times New Roman"/>
          <w:sz w:val="24"/>
          <w:szCs w:val="24"/>
        </w:rPr>
      </w:pPr>
      <w:r>
        <w:rPr>
          <w:noProof/>
          <w:lang w:val="en-IN" w:eastAsia="en-IN"/>
        </w:rPr>
        <w:lastRenderedPageBreak/>
        <w:drawing>
          <wp:inline distT="0" distB="0" distL="0" distR="0">
            <wp:extent cx="5715000" cy="3829050"/>
            <wp:effectExtent l="0" t="0" r="0" b="0"/>
            <wp:docPr id="2" name="Picture 2" descr="Peer- to-Peer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er- to-Peer Archite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3829050"/>
                    </a:xfrm>
                    <a:prstGeom prst="rect">
                      <a:avLst/>
                    </a:prstGeom>
                    <a:noFill/>
                    <a:ln>
                      <a:noFill/>
                    </a:ln>
                  </pic:spPr>
                </pic:pic>
              </a:graphicData>
            </a:graphic>
          </wp:inline>
        </w:drawing>
      </w:r>
    </w:p>
    <w:p w:rsidR="00753E3D" w:rsidRDefault="00753E3D" w:rsidP="00753E3D">
      <w:pPr>
        <w:pStyle w:val="Heading3"/>
        <w:rPr>
          <w:rFonts w:ascii="Arial" w:hAnsi="Arial" w:cs="Arial"/>
          <w:b w:val="0"/>
          <w:bCs w:val="0"/>
        </w:rPr>
      </w:pPr>
      <w:r>
        <w:rPr>
          <w:rFonts w:ascii="Arial" w:hAnsi="Arial" w:cs="Arial"/>
          <w:b w:val="0"/>
          <w:bCs w:val="0"/>
        </w:rPr>
        <w:t>Multi - DBMS Architectures</w:t>
      </w:r>
    </w:p>
    <w:p w:rsidR="00753E3D" w:rsidRDefault="00753E3D" w:rsidP="00753E3D">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This is an integrated database system formed by a collection of two or more autonomous database systems.</w:t>
      </w:r>
    </w:p>
    <w:p w:rsidR="00753E3D" w:rsidRDefault="00753E3D" w:rsidP="00753E3D">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Multi-DBMS can be expressed through six levels of schemas −</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Multi-database View Level</w:t>
      </w:r>
      <w:r>
        <w:rPr>
          <w:rFonts w:ascii="Arial" w:hAnsi="Arial" w:cs="Arial"/>
          <w:color w:val="000000"/>
          <w:sz w:val="21"/>
          <w:szCs w:val="21"/>
        </w:rPr>
        <w:t> − Depicts multiple user views comprising of subsets of the integrated distributed database.</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Multi-database Conceptual Level</w:t>
      </w:r>
      <w:r>
        <w:rPr>
          <w:rFonts w:ascii="Arial" w:hAnsi="Arial" w:cs="Arial"/>
          <w:color w:val="000000"/>
          <w:sz w:val="21"/>
          <w:szCs w:val="21"/>
        </w:rPr>
        <w:t> − Depicts integrated multi-database that comprises of global logical multi-database structure definitions.</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Multi-database Internal Level</w:t>
      </w:r>
      <w:r>
        <w:rPr>
          <w:rFonts w:ascii="Arial" w:hAnsi="Arial" w:cs="Arial"/>
          <w:color w:val="000000"/>
          <w:sz w:val="21"/>
          <w:szCs w:val="21"/>
        </w:rPr>
        <w:t> − Depicts the data distribution across different sites and multi-database to local data mapping.</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Local database View Level</w:t>
      </w:r>
      <w:r>
        <w:rPr>
          <w:rFonts w:ascii="Arial" w:hAnsi="Arial" w:cs="Arial"/>
          <w:color w:val="000000"/>
          <w:sz w:val="21"/>
          <w:szCs w:val="21"/>
        </w:rPr>
        <w:t> − Depicts public view of local data.</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Local database Conceptual Level</w:t>
      </w:r>
      <w:r>
        <w:rPr>
          <w:rFonts w:ascii="Arial" w:hAnsi="Arial" w:cs="Arial"/>
          <w:color w:val="000000"/>
          <w:sz w:val="21"/>
          <w:szCs w:val="21"/>
        </w:rPr>
        <w:t> − Depicts local data organization at each site.</w:t>
      </w:r>
    </w:p>
    <w:p w:rsidR="00753E3D" w:rsidRDefault="00753E3D" w:rsidP="00753E3D">
      <w:pPr>
        <w:pStyle w:val="NormalWeb"/>
        <w:numPr>
          <w:ilvl w:val="0"/>
          <w:numId w:val="27"/>
        </w:numPr>
        <w:spacing w:before="120" w:beforeAutospacing="0" w:after="144" w:afterAutospacing="0"/>
        <w:ind w:left="768" w:right="48"/>
        <w:jc w:val="both"/>
        <w:rPr>
          <w:rFonts w:ascii="Arial" w:hAnsi="Arial" w:cs="Arial"/>
          <w:color w:val="000000"/>
          <w:sz w:val="21"/>
          <w:szCs w:val="21"/>
        </w:rPr>
      </w:pPr>
      <w:r>
        <w:rPr>
          <w:rFonts w:ascii="Arial" w:hAnsi="Arial" w:cs="Arial"/>
          <w:b/>
          <w:bCs/>
          <w:color w:val="000000"/>
          <w:sz w:val="21"/>
          <w:szCs w:val="21"/>
        </w:rPr>
        <w:t>Local database Internal Level</w:t>
      </w:r>
      <w:r>
        <w:rPr>
          <w:rFonts w:ascii="Arial" w:hAnsi="Arial" w:cs="Arial"/>
          <w:color w:val="000000"/>
          <w:sz w:val="21"/>
          <w:szCs w:val="21"/>
        </w:rPr>
        <w:t> − Depicts physical data organization at each site.</w:t>
      </w:r>
    </w:p>
    <w:p w:rsidR="00753E3D" w:rsidRDefault="00753E3D" w:rsidP="00753E3D">
      <w:pPr>
        <w:pStyle w:val="NormalWeb"/>
        <w:spacing w:before="120" w:beforeAutospacing="0" w:after="144" w:afterAutospacing="0"/>
        <w:ind w:left="48" w:right="48"/>
        <w:jc w:val="both"/>
        <w:rPr>
          <w:rFonts w:ascii="Arial" w:hAnsi="Arial" w:cs="Arial"/>
          <w:color w:val="000000"/>
        </w:rPr>
      </w:pPr>
      <w:r>
        <w:rPr>
          <w:rFonts w:ascii="Arial" w:hAnsi="Arial" w:cs="Arial"/>
          <w:color w:val="000000"/>
        </w:rPr>
        <w:t>There are two design alternatives for multi-DBMS −</w:t>
      </w:r>
    </w:p>
    <w:p w:rsidR="00753E3D" w:rsidRDefault="00753E3D" w:rsidP="00753E3D">
      <w:pPr>
        <w:numPr>
          <w:ilvl w:val="0"/>
          <w:numId w:val="28"/>
        </w:numPr>
        <w:spacing w:before="100" w:beforeAutospacing="1" w:after="75" w:line="240" w:lineRule="auto"/>
        <w:rPr>
          <w:rFonts w:ascii="Arial" w:hAnsi="Arial" w:cs="Arial"/>
          <w:sz w:val="21"/>
          <w:szCs w:val="21"/>
        </w:rPr>
      </w:pPr>
      <w:r>
        <w:rPr>
          <w:rFonts w:ascii="Arial" w:hAnsi="Arial" w:cs="Arial"/>
          <w:sz w:val="21"/>
          <w:szCs w:val="21"/>
        </w:rPr>
        <w:t>Model with multi-database conceptual level.</w:t>
      </w:r>
    </w:p>
    <w:p w:rsidR="00753E3D" w:rsidRDefault="00753E3D" w:rsidP="00753E3D">
      <w:pPr>
        <w:numPr>
          <w:ilvl w:val="0"/>
          <w:numId w:val="28"/>
        </w:numPr>
        <w:spacing w:before="100" w:beforeAutospacing="1" w:after="75" w:line="240" w:lineRule="auto"/>
        <w:rPr>
          <w:rFonts w:ascii="Arial" w:hAnsi="Arial" w:cs="Arial"/>
          <w:sz w:val="21"/>
          <w:szCs w:val="21"/>
        </w:rPr>
      </w:pPr>
      <w:r>
        <w:rPr>
          <w:rFonts w:ascii="Arial" w:hAnsi="Arial" w:cs="Arial"/>
          <w:sz w:val="21"/>
          <w:szCs w:val="21"/>
        </w:rPr>
        <w:t>Model without multi-database conceptual level.</w:t>
      </w:r>
    </w:p>
    <w:p w:rsidR="003463CB" w:rsidRPr="00C96898" w:rsidRDefault="00753E3D" w:rsidP="00753E3D">
      <w:pPr>
        <w:tabs>
          <w:tab w:val="left" w:pos="4245"/>
        </w:tabs>
        <w:rPr>
          <w:rFonts w:ascii="Arial" w:hAnsi="Arial" w:cs="Arial"/>
          <w:sz w:val="24"/>
          <w:szCs w:val="24"/>
        </w:rPr>
      </w:pPr>
      <w:r>
        <w:rPr>
          <w:noProof/>
          <w:lang w:val="en-IN" w:eastAsia="en-IN"/>
        </w:rPr>
        <w:lastRenderedPageBreak/>
        <w:drawing>
          <wp:inline distT="0" distB="0" distL="0" distR="0">
            <wp:extent cx="5715000" cy="4276725"/>
            <wp:effectExtent l="0" t="0" r="0" b="0"/>
            <wp:docPr id="1" name="Picture 1" descr="Multi-database Conceptual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lti-database Conceptual Leve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4276725"/>
                    </a:xfrm>
                    <a:prstGeom prst="rect">
                      <a:avLst/>
                    </a:prstGeom>
                    <a:noFill/>
                    <a:ln>
                      <a:noFill/>
                    </a:ln>
                  </pic:spPr>
                </pic:pic>
              </a:graphicData>
            </a:graphic>
          </wp:inline>
        </w:drawing>
      </w: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Pr="00C96898" w:rsidRDefault="003463CB" w:rsidP="003463CB">
      <w:pPr>
        <w:rPr>
          <w:rFonts w:ascii="Arial" w:hAnsi="Arial" w:cs="Arial"/>
          <w:sz w:val="24"/>
          <w:szCs w:val="24"/>
        </w:rPr>
      </w:pPr>
    </w:p>
    <w:p w:rsidR="003463CB" w:rsidRDefault="003463CB" w:rsidP="003463CB">
      <w:pPr>
        <w:rPr>
          <w:rFonts w:ascii="Arial" w:hAnsi="Arial" w:cs="Arial"/>
          <w:sz w:val="24"/>
          <w:szCs w:val="24"/>
        </w:rPr>
      </w:pPr>
    </w:p>
    <w:p w:rsidR="00753E3D" w:rsidRDefault="00753E3D" w:rsidP="003463CB">
      <w:pPr>
        <w:rPr>
          <w:rFonts w:ascii="Arial" w:hAnsi="Arial" w:cs="Arial"/>
          <w:sz w:val="24"/>
          <w:szCs w:val="24"/>
        </w:rPr>
      </w:pPr>
    </w:p>
    <w:p w:rsidR="00753E3D" w:rsidRDefault="00753E3D" w:rsidP="003463CB">
      <w:pPr>
        <w:rPr>
          <w:rFonts w:ascii="Arial" w:hAnsi="Arial" w:cs="Arial"/>
          <w:sz w:val="24"/>
          <w:szCs w:val="24"/>
        </w:rPr>
      </w:pPr>
    </w:p>
    <w:p w:rsidR="00753E3D" w:rsidRDefault="00753E3D" w:rsidP="003463CB">
      <w:pPr>
        <w:rPr>
          <w:rFonts w:ascii="Arial" w:hAnsi="Arial" w:cs="Arial"/>
          <w:sz w:val="24"/>
          <w:szCs w:val="24"/>
        </w:rPr>
      </w:pPr>
    </w:p>
    <w:p w:rsidR="00753E3D" w:rsidRPr="00C96898" w:rsidRDefault="00753E3D" w:rsidP="003463CB">
      <w:pPr>
        <w:rPr>
          <w:rFonts w:ascii="Arial" w:hAnsi="Arial" w:cs="Arial"/>
          <w:sz w:val="24"/>
          <w:szCs w:val="24"/>
        </w:rPr>
      </w:pPr>
    </w:p>
    <w:p w:rsidR="0032107E" w:rsidRPr="00C96898" w:rsidRDefault="0032107E">
      <w:pPr>
        <w:rPr>
          <w:rFonts w:ascii="Arial" w:hAnsi="Arial" w:cs="Arial"/>
          <w:sz w:val="24"/>
          <w:szCs w:val="24"/>
        </w:rPr>
      </w:pPr>
    </w:p>
    <w:p w:rsidR="00C96898" w:rsidRPr="00C96898" w:rsidRDefault="00C96898" w:rsidP="00C96898">
      <w:pPr>
        <w:autoSpaceDE w:val="0"/>
        <w:autoSpaceDN w:val="0"/>
        <w:adjustRightInd w:val="0"/>
        <w:spacing w:after="0" w:line="240" w:lineRule="auto"/>
        <w:jc w:val="center"/>
        <w:rPr>
          <w:rFonts w:ascii="Arial" w:eastAsia="MS Mincho" w:hAnsi="Arial" w:cs="Arial"/>
          <w:b/>
          <w:position w:val="1"/>
          <w:sz w:val="24"/>
          <w:szCs w:val="24"/>
        </w:rPr>
      </w:pPr>
      <w:r w:rsidRPr="00C96898">
        <w:rPr>
          <w:rFonts w:ascii="Arial" w:eastAsia="MS Mincho" w:hAnsi="Arial" w:cs="Arial"/>
          <w:b/>
          <w:position w:val="1"/>
          <w:sz w:val="24"/>
          <w:szCs w:val="24"/>
        </w:rPr>
        <w:t xml:space="preserve">XML DATABASES </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5.12.1 Introduction</w:t>
      </w:r>
    </w:p>
    <w:p w:rsidR="00C96898" w:rsidRPr="00C96898" w:rsidRDefault="00C96898" w:rsidP="00C96898">
      <w:pPr>
        <w:numPr>
          <w:ilvl w:val="0"/>
          <w:numId w:val="6"/>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Although HTML is widely used for formatting and structuring Web </w:t>
      </w:r>
      <w:r w:rsidRPr="00C96898">
        <w:rPr>
          <w:rFonts w:ascii="Arial" w:eastAsia="MS Mincho" w:hAnsi="Arial" w:cs="Arial"/>
          <w:iCs/>
          <w:position w:val="1"/>
          <w:sz w:val="24"/>
          <w:szCs w:val="24"/>
        </w:rPr>
        <w:t>documents</w:t>
      </w:r>
      <w:r w:rsidRPr="00C96898">
        <w:rPr>
          <w:rFonts w:ascii="Arial" w:eastAsia="MS Mincho" w:hAnsi="Arial" w:cs="Arial"/>
          <w:position w:val="1"/>
          <w:sz w:val="24"/>
          <w:szCs w:val="24"/>
        </w:rPr>
        <w:t xml:space="preserve">, it is not suitable for specifying </w:t>
      </w:r>
      <w:r w:rsidRPr="00C96898">
        <w:rPr>
          <w:rFonts w:ascii="Arial" w:eastAsia="MS Mincho" w:hAnsi="Arial" w:cs="Arial"/>
          <w:iCs/>
          <w:position w:val="1"/>
          <w:sz w:val="24"/>
          <w:szCs w:val="24"/>
        </w:rPr>
        <w:t>structured data</w:t>
      </w:r>
      <w:r w:rsidRPr="00C96898">
        <w:rPr>
          <w:rFonts w:ascii="Arial" w:eastAsia="MS Mincho" w:hAnsi="Arial" w:cs="Arial"/>
          <w:position w:val="1"/>
          <w:sz w:val="24"/>
          <w:szCs w:val="24"/>
        </w:rPr>
        <w:t xml:space="preserve"> that is extracted from databases. </w:t>
      </w:r>
    </w:p>
    <w:p w:rsidR="00C96898" w:rsidRPr="00C96898" w:rsidRDefault="00C96898" w:rsidP="00C96898">
      <w:pPr>
        <w:numPr>
          <w:ilvl w:val="0"/>
          <w:numId w:val="6"/>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A new language—namely XML (</w:t>
      </w:r>
      <w:proofErr w:type="spellStart"/>
      <w:r w:rsidRPr="00C96898">
        <w:rPr>
          <w:rFonts w:ascii="Arial" w:eastAsia="MS Mincho" w:hAnsi="Arial" w:cs="Arial"/>
          <w:position w:val="1"/>
          <w:sz w:val="24"/>
          <w:szCs w:val="24"/>
        </w:rPr>
        <w:t>eXtended</w:t>
      </w:r>
      <w:proofErr w:type="spellEnd"/>
      <w:r w:rsidRPr="00C96898">
        <w:rPr>
          <w:rFonts w:ascii="Arial" w:eastAsia="MS Mincho" w:hAnsi="Arial" w:cs="Arial"/>
          <w:position w:val="1"/>
          <w:sz w:val="24"/>
          <w:szCs w:val="24"/>
        </w:rPr>
        <w:t xml:space="preserve"> Markup Language) has emerged as the standard for structuring and exchanging data over the Web. XML can </w:t>
      </w:r>
      <w:r w:rsidRPr="00C96898">
        <w:rPr>
          <w:rFonts w:ascii="Arial" w:eastAsia="MS Mincho" w:hAnsi="Arial" w:cs="Arial"/>
          <w:position w:val="1"/>
          <w:sz w:val="24"/>
          <w:szCs w:val="24"/>
        </w:rPr>
        <w:lastRenderedPageBreak/>
        <w:t xml:space="preserve">be used to provide more information about the structure and meaning of the data in the Web pages rather than just specifying how the Web pages are formatted for display on the screen. </w:t>
      </w:r>
    </w:p>
    <w:p w:rsidR="00C96898" w:rsidRPr="00C96898" w:rsidRDefault="00C96898" w:rsidP="00C96898">
      <w:pPr>
        <w:numPr>
          <w:ilvl w:val="0"/>
          <w:numId w:val="6"/>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The formatting aspects are specified separately—for example, by using a formatting language such as XSL (</w:t>
      </w:r>
      <w:proofErr w:type="spellStart"/>
      <w:r w:rsidRPr="00C96898">
        <w:rPr>
          <w:rFonts w:ascii="Arial" w:eastAsia="MS Mincho" w:hAnsi="Arial" w:cs="Arial"/>
          <w:position w:val="1"/>
          <w:sz w:val="24"/>
          <w:szCs w:val="24"/>
        </w:rPr>
        <w:t>eXtended</w:t>
      </w:r>
      <w:proofErr w:type="spellEnd"/>
      <w:r w:rsidRPr="00C96898">
        <w:rPr>
          <w:rFonts w:ascii="Arial" w:eastAsia="MS Mincho" w:hAnsi="Arial" w:cs="Arial"/>
          <w:position w:val="1"/>
          <w:sz w:val="24"/>
          <w:szCs w:val="24"/>
        </w:rPr>
        <w:t xml:space="preserve"> </w:t>
      </w:r>
      <w:proofErr w:type="spellStart"/>
      <w:r w:rsidRPr="00C96898">
        <w:rPr>
          <w:rFonts w:ascii="Arial" w:eastAsia="MS Mincho" w:hAnsi="Arial" w:cs="Arial"/>
          <w:position w:val="1"/>
          <w:sz w:val="24"/>
          <w:szCs w:val="24"/>
        </w:rPr>
        <w:t>Stylesheet</w:t>
      </w:r>
      <w:proofErr w:type="spellEnd"/>
      <w:r w:rsidRPr="00C96898">
        <w:rPr>
          <w:rFonts w:ascii="Arial" w:eastAsia="MS Mincho" w:hAnsi="Arial" w:cs="Arial"/>
          <w:position w:val="1"/>
          <w:sz w:val="24"/>
          <w:szCs w:val="24"/>
        </w:rPr>
        <w:t xml:space="preserve"> Language).</w:t>
      </w:r>
    </w:p>
    <w:p w:rsidR="00C96898" w:rsidRPr="00C96898" w:rsidRDefault="00C96898" w:rsidP="00C96898">
      <w:pPr>
        <w:autoSpaceDE w:val="0"/>
        <w:autoSpaceDN w:val="0"/>
        <w:adjustRightInd w:val="0"/>
        <w:spacing w:after="0" w:line="360" w:lineRule="auto"/>
        <w:ind w:left="720"/>
        <w:rPr>
          <w:rFonts w:ascii="Arial" w:eastAsia="MS Mincho" w:hAnsi="Arial" w:cs="Arial"/>
          <w:position w:val="1"/>
          <w:sz w:val="24"/>
          <w:szCs w:val="24"/>
        </w:rPr>
      </w:pP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5.12.2 Structured, Semi Structured and Unstructured Data.</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Information stored in databases is known as </w:t>
      </w:r>
      <w:r w:rsidRPr="00C96898">
        <w:rPr>
          <w:rFonts w:ascii="Arial" w:eastAsia="MS Mincho" w:hAnsi="Arial" w:cs="Arial"/>
          <w:b/>
          <w:bCs/>
          <w:position w:val="1"/>
          <w:sz w:val="24"/>
          <w:szCs w:val="24"/>
        </w:rPr>
        <w:t>structured data</w:t>
      </w:r>
      <w:r w:rsidRPr="00C96898">
        <w:rPr>
          <w:rFonts w:ascii="Arial" w:eastAsia="MS Mincho" w:hAnsi="Arial" w:cs="Arial"/>
          <w:position w:val="1"/>
          <w:sz w:val="24"/>
          <w:szCs w:val="24"/>
        </w:rPr>
        <w:t xml:space="preserve"> because it is represented in a strict format. The DBMS then checks to ensure that all data follows the structures and constraints specified in the schema. </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In some applications, data is collected in an ad-hoc manner before it is known how it will be stored and managed. This data may have a certain structure, but not all the information collected will have identical structure. This type of data is known as </w:t>
      </w:r>
      <w:r w:rsidRPr="00C96898">
        <w:rPr>
          <w:rFonts w:ascii="Arial" w:eastAsia="MS Mincho" w:hAnsi="Arial" w:cs="Arial"/>
          <w:b/>
          <w:bCs/>
          <w:position w:val="1"/>
          <w:sz w:val="24"/>
          <w:szCs w:val="24"/>
        </w:rPr>
        <w:t>semi-structured data.</w:t>
      </w:r>
    </w:p>
    <w:p w:rsidR="00C96898" w:rsidRPr="00C96898" w:rsidRDefault="00C96898" w:rsidP="00C96898">
      <w:pPr>
        <w:numPr>
          <w:ilvl w:val="1"/>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In semi-structured data, the schema information is </w:t>
      </w:r>
      <w:r w:rsidRPr="00C96898">
        <w:rPr>
          <w:rFonts w:ascii="Arial" w:eastAsia="MS Mincho" w:hAnsi="Arial" w:cs="Arial"/>
          <w:iCs/>
          <w:position w:val="1"/>
          <w:sz w:val="24"/>
          <w:szCs w:val="24"/>
        </w:rPr>
        <w:t xml:space="preserve">mixed in </w:t>
      </w:r>
      <w:r w:rsidRPr="00C96898">
        <w:rPr>
          <w:rFonts w:ascii="Arial" w:eastAsia="MS Mincho" w:hAnsi="Arial" w:cs="Arial"/>
          <w:position w:val="1"/>
          <w:sz w:val="24"/>
          <w:szCs w:val="24"/>
        </w:rPr>
        <w:t xml:space="preserve">with the data values, since each data object can have different attributes that are not known in advance. Hence, this type of data is sometimes referred to as </w:t>
      </w:r>
      <w:r w:rsidRPr="00C96898">
        <w:rPr>
          <w:rFonts w:ascii="Arial" w:eastAsia="MS Mincho" w:hAnsi="Arial" w:cs="Arial"/>
          <w:b/>
          <w:bCs/>
          <w:position w:val="1"/>
          <w:sz w:val="24"/>
          <w:szCs w:val="24"/>
        </w:rPr>
        <w:t>self-</w:t>
      </w:r>
      <w:proofErr w:type="spellStart"/>
      <w:r w:rsidRPr="00C96898">
        <w:rPr>
          <w:rFonts w:ascii="Arial" w:eastAsia="MS Mincho" w:hAnsi="Arial" w:cs="Arial"/>
          <w:b/>
          <w:bCs/>
          <w:position w:val="1"/>
          <w:sz w:val="24"/>
          <w:szCs w:val="24"/>
        </w:rPr>
        <w:t>decribing</w:t>
      </w:r>
      <w:proofErr w:type="spellEnd"/>
      <w:r w:rsidRPr="00C96898">
        <w:rPr>
          <w:rFonts w:ascii="Arial" w:eastAsia="MS Mincho" w:hAnsi="Arial" w:cs="Arial"/>
          <w:b/>
          <w:bCs/>
          <w:position w:val="1"/>
          <w:sz w:val="24"/>
          <w:szCs w:val="24"/>
        </w:rPr>
        <w:t xml:space="preserve"> data.</w:t>
      </w:r>
      <w:r w:rsidRPr="00C96898">
        <w:rPr>
          <w:rFonts w:ascii="Arial" w:eastAsia="MS Mincho" w:hAnsi="Arial" w:cs="Arial"/>
          <w:position w:val="1"/>
          <w:sz w:val="24"/>
          <w:szCs w:val="24"/>
        </w:rPr>
        <w:t xml:space="preserve">  </w:t>
      </w:r>
    </w:p>
    <w:p w:rsidR="00C96898" w:rsidRPr="00C96898" w:rsidRDefault="00C96898" w:rsidP="00C96898">
      <w:pPr>
        <w:numPr>
          <w:ilvl w:val="1"/>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A third category is known as </w:t>
      </w:r>
      <w:r w:rsidRPr="00C96898">
        <w:rPr>
          <w:rFonts w:ascii="Arial" w:eastAsia="MS Mincho" w:hAnsi="Arial" w:cs="Arial"/>
          <w:b/>
          <w:bCs/>
          <w:position w:val="1"/>
          <w:sz w:val="24"/>
          <w:szCs w:val="24"/>
        </w:rPr>
        <w:t xml:space="preserve">unstructured data, </w:t>
      </w:r>
      <w:r w:rsidRPr="00C96898">
        <w:rPr>
          <w:rFonts w:ascii="Arial" w:eastAsia="MS Mincho" w:hAnsi="Arial" w:cs="Arial"/>
          <w:position w:val="1"/>
          <w:sz w:val="24"/>
          <w:szCs w:val="24"/>
        </w:rPr>
        <w:t xml:space="preserve">because there is very limited indication of the type of data. A typical example would be a text document that contains information embedded within it. Web pages in HTML that contain some data are considered as unstructured data. </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Semi-structured data may be displayed as a directed graph, as shown. </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The </w:t>
      </w:r>
      <w:r w:rsidRPr="00C96898">
        <w:rPr>
          <w:rFonts w:ascii="Arial" w:eastAsia="MS Mincho" w:hAnsi="Arial" w:cs="Arial"/>
          <w:b/>
          <w:bCs/>
          <w:position w:val="1"/>
          <w:sz w:val="24"/>
          <w:szCs w:val="24"/>
        </w:rPr>
        <w:t>labels</w:t>
      </w:r>
      <w:r w:rsidRPr="00C96898">
        <w:rPr>
          <w:rFonts w:ascii="Arial" w:eastAsia="MS Mincho" w:hAnsi="Arial" w:cs="Arial"/>
          <w:position w:val="1"/>
          <w:sz w:val="24"/>
          <w:szCs w:val="24"/>
        </w:rPr>
        <w:t xml:space="preserve"> or </w:t>
      </w:r>
      <w:r w:rsidRPr="00C96898">
        <w:rPr>
          <w:rFonts w:ascii="Arial" w:eastAsia="MS Mincho" w:hAnsi="Arial" w:cs="Arial"/>
          <w:b/>
          <w:bCs/>
          <w:position w:val="1"/>
          <w:sz w:val="24"/>
          <w:szCs w:val="24"/>
        </w:rPr>
        <w:t>tags</w:t>
      </w:r>
      <w:r w:rsidRPr="00C96898">
        <w:rPr>
          <w:rFonts w:ascii="Arial" w:eastAsia="MS Mincho" w:hAnsi="Arial" w:cs="Arial"/>
          <w:position w:val="1"/>
          <w:sz w:val="24"/>
          <w:szCs w:val="24"/>
        </w:rPr>
        <w:t xml:space="preserve"> on the directed edges represent the schema names—the names of attributes, object types (or entity types or classes), and relationships. </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The internal nodes represent individual objects or composite attributes. </w:t>
      </w:r>
    </w:p>
    <w:p w:rsidR="00C96898" w:rsidRPr="00C96898" w:rsidRDefault="00C96898" w:rsidP="00C96898">
      <w:pPr>
        <w:numPr>
          <w:ilvl w:val="0"/>
          <w:numId w:val="7"/>
        </w:num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position w:val="1"/>
          <w:sz w:val="24"/>
          <w:szCs w:val="24"/>
        </w:rPr>
        <w:t xml:space="preserve">The leaf nodes represent actual data values of simple (atomic) attributes. </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5.12.3 Representing semi structured data as a graph.</w:t>
      </w:r>
    </w:p>
    <w:p w:rsidR="00C96898" w:rsidRPr="00C96898" w:rsidRDefault="00C96898" w:rsidP="00C96898">
      <w:pPr>
        <w:autoSpaceDE w:val="0"/>
        <w:autoSpaceDN w:val="0"/>
        <w:adjustRightInd w:val="0"/>
        <w:spacing w:after="0" w:line="360" w:lineRule="auto"/>
        <w:rPr>
          <w:rFonts w:ascii="Arial" w:eastAsia="MS Mincho" w:hAnsi="Arial" w:cs="Arial"/>
          <w:b/>
          <w:bCs/>
          <w:position w:val="1"/>
          <w:sz w:val="24"/>
          <w:szCs w:val="24"/>
        </w:rPr>
      </w:pPr>
    </w:p>
    <w:p w:rsidR="00C96898" w:rsidRPr="00C96898" w:rsidRDefault="00C96898" w:rsidP="00C96898">
      <w:pPr>
        <w:autoSpaceDE w:val="0"/>
        <w:autoSpaceDN w:val="0"/>
        <w:adjustRightInd w:val="0"/>
        <w:spacing w:after="0" w:line="360" w:lineRule="auto"/>
        <w:rPr>
          <w:rFonts w:ascii="Arial" w:eastAsia="MS Mincho" w:hAnsi="Arial" w:cs="Arial"/>
          <w:position w:val="1"/>
          <w:sz w:val="24"/>
          <w:szCs w:val="24"/>
        </w:rPr>
      </w:pPr>
      <w:r w:rsidRPr="00C96898">
        <w:rPr>
          <w:rFonts w:ascii="Arial" w:eastAsia="MS Mincho" w:hAnsi="Arial" w:cs="Arial"/>
          <w:noProof/>
          <w:position w:val="1"/>
          <w:sz w:val="24"/>
          <w:szCs w:val="24"/>
          <w:lang w:val="en-IN" w:eastAsia="en-IN"/>
        </w:rPr>
        <w:lastRenderedPageBreak/>
        <w:drawing>
          <wp:inline distT="0" distB="0" distL="0" distR="0" wp14:anchorId="3BCAEA47" wp14:editId="728A67F4">
            <wp:extent cx="5943600" cy="2819400"/>
            <wp:effectExtent l="19050" t="0" r="0" b="0"/>
            <wp:docPr id="267" name="Picture 1" descr="26.1.gif                                                       0001035BEeyore                         B91DC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6.1.gif                                                       0001035BEeyore                         B91DCF3B:"/>
                    <pic:cNvPicPr>
                      <a:picLocks noChangeAspect="1" noChangeArrowheads="1"/>
                    </pic:cNvPicPr>
                  </pic:nvPicPr>
                  <pic:blipFill>
                    <a:blip r:embed="rId11" cstate="print"/>
                    <a:srcRect/>
                    <a:stretch>
                      <a:fillRect/>
                    </a:stretch>
                  </pic:blipFill>
                  <pic:spPr bwMode="auto">
                    <a:xfrm>
                      <a:off x="0" y="0"/>
                      <a:ext cx="5943600" cy="2819400"/>
                    </a:xfrm>
                    <a:prstGeom prst="rect">
                      <a:avLst/>
                    </a:prstGeom>
                    <a:noFill/>
                    <a:ln w="9525">
                      <a:noFill/>
                      <a:miter lim="800000"/>
                      <a:headEnd/>
                      <a:tailEnd/>
                    </a:ln>
                  </pic:spPr>
                </pic:pic>
              </a:graphicData>
            </a:graphic>
          </wp:inline>
        </w:drawing>
      </w: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sz w:val="24"/>
          <w:szCs w:val="24"/>
        </w:rPr>
        <w:tab/>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5.12.4 XML Hierarchical (Tree) Data Model</w:t>
      </w:r>
    </w:p>
    <w:p w:rsidR="00C96898" w:rsidRPr="00C96898" w:rsidRDefault="00C96898" w:rsidP="00C96898">
      <w:pPr>
        <w:tabs>
          <w:tab w:val="left" w:pos="2820"/>
        </w:tabs>
        <w:rPr>
          <w:rFonts w:ascii="Arial" w:eastAsia="MS Mincho" w:hAnsi="Arial" w:cs="Arial"/>
          <w:b/>
          <w:bCs/>
          <w:sz w:val="24"/>
          <w:szCs w:val="24"/>
        </w:rPr>
      </w:pPr>
      <w:r w:rsidRPr="00C96898">
        <w:rPr>
          <w:rFonts w:ascii="Arial" w:eastAsia="MS Mincho" w:hAnsi="Arial" w:cs="Arial"/>
          <w:b/>
          <w:bCs/>
          <w:noProof/>
          <w:sz w:val="24"/>
          <w:szCs w:val="24"/>
          <w:lang w:val="en-IN" w:eastAsia="en-IN"/>
        </w:rPr>
        <w:drawing>
          <wp:inline distT="0" distB="0" distL="0" distR="0" wp14:anchorId="42C2E464" wp14:editId="49C0A7C5">
            <wp:extent cx="2867025" cy="4429125"/>
            <wp:effectExtent l="19050" t="0" r="9525" b="0"/>
            <wp:docPr id="268" name="Picture 2" descr="2603.gif                                                       0001144AEeyore                         B91DC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603.gif                                                       0001144AEeyore                         B91DCF3B:"/>
                    <pic:cNvPicPr>
                      <a:picLocks noChangeAspect="1" noChangeArrowheads="1"/>
                    </pic:cNvPicPr>
                  </pic:nvPicPr>
                  <pic:blipFill>
                    <a:blip r:embed="rId12" cstate="print"/>
                    <a:srcRect/>
                    <a:stretch>
                      <a:fillRect/>
                    </a:stretch>
                  </pic:blipFill>
                  <pic:spPr bwMode="auto">
                    <a:xfrm>
                      <a:off x="0" y="0"/>
                      <a:ext cx="2867025" cy="4429125"/>
                    </a:xfrm>
                    <a:prstGeom prst="rect">
                      <a:avLst/>
                    </a:prstGeom>
                    <a:noFill/>
                    <a:ln w="9525">
                      <a:noFill/>
                      <a:miter lim="800000"/>
                      <a:headEnd/>
                      <a:tailEnd/>
                    </a:ln>
                  </pic:spPr>
                </pic:pic>
              </a:graphicData>
            </a:graphic>
          </wp:inline>
        </w:drawing>
      </w:r>
      <w:r w:rsidRPr="00C96898">
        <w:rPr>
          <w:rFonts w:ascii="Arial" w:eastAsia="MS Mincho" w:hAnsi="Arial" w:cs="Arial"/>
          <w:b/>
          <w:bCs/>
          <w:sz w:val="24"/>
          <w:szCs w:val="24"/>
        </w:rPr>
        <w:t xml:space="preserve"> </w:t>
      </w:r>
    </w:p>
    <w:p w:rsidR="00C96898" w:rsidRPr="00C96898" w:rsidRDefault="00C96898" w:rsidP="00C96898">
      <w:pPr>
        <w:tabs>
          <w:tab w:val="left" w:pos="2820"/>
        </w:tabs>
        <w:rPr>
          <w:rFonts w:ascii="Arial" w:eastAsia="MS Mincho" w:hAnsi="Arial" w:cs="Arial"/>
          <w:b/>
          <w:bCs/>
          <w:sz w:val="24"/>
          <w:szCs w:val="24"/>
        </w:rPr>
      </w:pPr>
    </w:p>
    <w:p w:rsidR="00C96898" w:rsidRPr="00C96898" w:rsidRDefault="00C96898" w:rsidP="00C96898">
      <w:pPr>
        <w:numPr>
          <w:ilvl w:val="0"/>
          <w:numId w:val="8"/>
        </w:numPr>
        <w:tabs>
          <w:tab w:val="left" w:pos="2820"/>
        </w:tabs>
        <w:rPr>
          <w:rFonts w:ascii="Arial" w:eastAsia="MS Mincho" w:hAnsi="Arial" w:cs="Arial"/>
          <w:sz w:val="24"/>
          <w:szCs w:val="24"/>
        </w:rPr>
      </w:pPr>
      <w:r w:rsidRPr="00C96898">
        <w:rPr>
          <w:rFonts w:ascii="Arial" w:eastAsia="MS Mincho" w:hAnsi="Arial" w:cs="Arial"/>
          <w:sz w:val="24"/>
          <w:szCs w:val="24"/>
        </w:rPr>
        <w:t xml:space="preserve">The basic object is XML is the </w:t>
      </w:r>
      <w:r w:rsidRPr="00C96898">
        <w:rPr>
          <w:rFonts w:ascii="Arial" w:eastAsia="MS Mincho" w:hAnsi="Arial" w:cs="Arial"/>
          <w:b/>
          <w:bCs/>
          <w:sz w:val="24"/>
          <w:szCs w:val="24"/>
        </w:rPr>
        <w:t>XML document</w:t>
      </w:r>
      <w:r w:rsidRPr="00C96898">
        <w:rPr>
          <w:rFonts w:ascii="Arial" w:eastAsia="MS Mincho" w:hAnsi="Arial" w:cs="Arial"/>
          <w:sz w:val="24"/>
          <w:szCs w:val="24"/>
        </w:rPr>
        <w:t xml:space="preserve">. There are two main structuring concepts that are used to construct an XML document: </w:t>
      </w:r>
      <w:r w:rsidRPr="00C96898">
        <w:rPr>
          <w:rFonts w:ascii="Arial" w:eastAsia="MS Mincho" w:hAnsi="Arial" w:cs="Arial"/>
          <w:b/>
          <w:bCs/>
          <w:sz w:val="24"/>
          <w:szCs w:val="24"/>
        </w:rPr>
        <w:t>elements</w:t>
      </w:r>
      <w:r w:rsidRPr="00C96898">
        <w:rPr>
          <w:rFonts w:ascii="Arial" w:eastAsia="MS Mincho" w:hAnsi="Arial" w:cs="Arial"/>
          <w:sz w:val="24"/>
          <w:szCs w:val="24"/>
        </w:rPr>
        <w:t xml:space="preserve"> and </w:t>
      </w:r>
      <w:r w:rsidRPr="00C96898">
        <w:rPr>
          <w:rFonts w:ascii="Arial" w:eastAsia="MS Mincho" w:hAnsi="Arial" w:cs="Arial"/>
          <w:b/>
          <w:bCs/>
          <w:sz w:val="24"/>
          <w:szCs w:val="24"/>
        </w:rPr>
        <w:t>attributes</w:t>
      </w:r>
      <w:r w:rsidRPr="00C96898">
        <w:rPr>
          <w:rFonts w:ascii="Arial" w:eastAsia="MS Mincho" w:hAnsi="Arial" w:cs="Arial"/>
          <w:sz w:val="24"/>
          <w:szCs w:val="24"/>
        </w:rPr>
        <w:t xml:space="preserve">. Attributes in XML provide additional information that </w:t>
      </w:r>
      <w:proofErr w:type="gramStart"/>
      <w:r w:rsidRPr="00C96898">
        <w:rPr>
          <w:rFonts w:ascii="Arial" w:eastAsia="MS Mincho" w:hAnsi="Arial" w:cs="Arial"/>
          <w:sz w:val="24"/>
          <w:szCs w:val="24"/>
        </w:rPr>
        <w:t>describe</w:t>
      </w:r>
      <w:proofErr w:type="gramEnd"/>
      <w:r w:rsidRPr="00C96898">
        <w:rPr>
          <w:rFonts w:ascii="Arial" w:eastAsia="MS Mincho" w:hAnsi="Arial" w:cs="Arial"/>
          <w:sz w:val="24"/>
          <w:szCs w:val="24"/>
        </w:rPr>
        <w:t xml:space="preserve"> elements.</w:t>
      </w:r>
    </w:p>
    <w:p w:rsidR="00C96898" w:rsidRPr="00C96898" w:rsidRDefault="00C96898" w:rsidP="00C96898">
      <w:pPr>
        <w:numPr>
          <w:ilvl w:val="0"/>
          <w:numId w:val="8"/>
        </w:numPr>
        <w:tabs>
          <w:tab w:val="left" w:pos="2820"/>
        </w:tabs>
        <w:rPr>
          <w:rFonts w:ascii="Arial" w:eastAsia="MS Mincho" w:hAnsi="Arial" w:cs="Arial"/>
          <w:sz w:val="24"/>
          <w:szCs w:val="24"/>
        </w:rPr>
      </w:pPr>
      <w:r w:rsidRPr="00C96898">
        <w:rPr>
          <w:rFonts w:ascii="Arial" w:eastAsia="MS Mincho" w:hAnsi="Arial" w:cs="Arial"/>
          <w:sz w:val="24"/>
          <w:szCs w:val="24"/>
        </w:rPr>
        <w:t xml:space="preserve">As in HTML, elements are identified in a document by their </w:t>
      </w:r>
      <w:r w:rsidRPr="00C96898">
        <w:rPr>
          <w:rFonts w:ascii="Arial" w:eastAsia="MS Mincho" w:hAnsi="Arial" w:cs="Arial"/>
          <w:b/>
          <w:bCs/>
          <w:sz w:val="24"/>
          <w:szCs w:val="24"/>
        </w:rPr>
        <w:t>start tag</w:t>
      </w:r>
      <w:r w:rsidRPr="00C96898">
        <w:rPr>
          <w:rFonts w:ascii="Arial" w:eastAsia="MS Mincho" w:hAnsi="Arial" w:cs="Arial"/>
          <w:sz w:val="24"/>
          <w:szCs w:val="24"/>
        </w:rPr>
        <w:t xml:space="preserve"> and </w:t>
      </w:r>
      <w:r w:rsidRPr="00C96898">
        <w:rPr>
          <w:rFonts w:ascii="Arial" w:eastAsia="MS Mincho" w:hAnsi="Arial" w:cs="Arial"/>
          <w:b/>
          <w:bCs/>
          <w:sz w:val="24"/>
          <w:szCs w:val="24"/>
        </w:rPr>
        <w:t xml:space="preserve">end tag. </w:t>
      </w:r>
      <w:r w:rsidRPr="00C96898">
        <w:rPr>
          <w:rFonts w:ascii="Arial" w:eastAsia="MS Mincho" w:hAnsi="Arial" w:cs="Arial"/>
          <w:sz w:val="24"/>
          <w:szCs w:val="24"/>
        </w:rPr>
        <w:t xml:space="preserve">The tag names are enclosed between angled brackets &lt;…&gt;, and end tags are further identified by a backslash &lt;/…&gt;. </w:t>
      </w:r>
      <w:r w:rsidRPr="00C96898">
        <w:rPr>
          <w:rFonts w:ascii="Arial" w:eastAsia="MS Mincho" w:hAnsi="Arial" w:cs="Arial"/>
          <w:b/>
          <w:bCs/>
          <w:sz w:val="24"/>
          <w:szCs w:val="24"/>
        </w:rPr>
        <w:t xml:space="preserve">Complex elements </w:t>
      </w:r>
      <w:r w:rsidRPr="00C96898">
        <w:rPr>
          <w:rFonts w:ascii="Arial" w:eastAsia="MS Mincho" w:hAnsi="Arial" w:cs="Arial"/>
          <w:sz w:val="24"/>
          <w:szCs w:val="24"/>
        </w:rPr>
        <w:t xml:space="preserve">are </w:t>
      </w:r>
      <w:r w:rsidRPr="00C96898">
        <w:rPr>
          <w:rFonts w:ascii="Arial" w:eastAsia="MS Mincho" w:hAnsi="Arial" w:cs="Arial"/>
          <w:sz w:val="24"/>
          <w:szCs w:val="24"/>
        </w:rPr>
        <w:lastRenderedPageBreak/>
        <w:t xml:space="preserve">constructed from other elements hierarchically, whereas </w:t>
      </w:r>
      <w:r w:rsidRPr="00C96898">
        <w:rPr>
          <w:rFonts w:ascii="Arial" w:eastAsia="MS Mincho" w:hAnsi="Arial" w:cs="Arial"/>
          <w:b/>
          <w:bCs/>
          <w:sz w:val="24"/>
          <w:szCs w:val="24"/>
        </w:rPr>
        <w:t xml:space="preserve">simple elements </w:t>
      </w:r>
      <w:r w:rsidRPr="00C96898">
        <w:rPr>
          <w:rFonts w:ascii="Arial" w:eastAsia="MS Mincho" w:hAnsi="Arial" w:cs="Arial"/>
          <w:sz w:val="24"/>
          <w:szCs w:val="24"/>
        </w:rPr>
        <w:t xml:space="preserve">contain data values. </w:t>
      </w:r>
    </w:p>
    <w:p w:rsidR="00C96898" w:rsidRPr="00C96898" w:rsidRDefault="00C96898" w:rsidP="00C96898">
      <w:pPr>
        <w:numPr>
          <w:ilvl w:val="0"/>
          <w:numId w:val="8"/>
        </w:numPr>
        <w:tabs>
          <w:tab w:val="left" w:pos="2820"/>
        </w:tabs>
        <w:rPr>
          <w:rFonts w:ascii="Arial" w:eastAsia="MS Mincho" w:hAnsi="Arial" w:cs="Arial"/>
          <w:sz w:val="24"/>
          <w:szCs w:val="24"/>
        </w:rPr>
      </w:pPr>
      <w:r w:rsidRPr="00C96898">
        <w:rPr>
          <w:rFonts w:ascii="Arial" w:eastAsia="MS Mincho" w:hAnsi="Arial" w:cs="Arial"/>
          <w:sz w:val="24"/>
          <w:szCs w:val="24"/>
        </w:rPr>
        <w:t xml:space="preserve">It is straightforward to see the correspondence between the XML textual representation and the tree structure. In the tree representation, internal nodes represent complex elements, whereas leaf nodes represent simple elements. That is why the XML model is called a </w:t>
      </w:r>
      <w:r w:rsidRPr="00C96898">
        <w:rPr>
          <w:rFonts w:ascii="Arial" w:eastAsia="MS Mincho" w:hAnsi="Arial" w:cs="Arial"/>
          <w:b/>
          <w:bCs/>
          <w:sz w:val="24"/>
          <w:szCs w:val="24"/>
        </w:rPr>
        <w:t>tree model</w:t>
      </w:r>
      <w:r w:rsidRPr="00C96898">
        <w:rPr>
          <w:rFonts w:ascii="Arial" w:eastAsia="MS Mincho" w:hAnsi="Arial" w:cs="Arial"/>
          <w:sz w:val="24"/>
          <w:szCs w:val="24"/>
        </w:rPr>
        <w:t xml:space="preserve"> or a </w:t>
      </w:r>
      <w:r w:rsidRPr="00C96898">
        <w:rPr>
          <w:rFonts w:ascii="Arial" w:eastAsia="MS Mincho" w:hAnsi="Arial" w:cs="Arial"/>
          <w:b/>
          <w:bCs/>
          <w:sz w:val="24"/>
          <w:szCs w:val="24"/>
        </w:rPr>
        <w:t>hierarchical model.</w:t>
      </w:r>
      <w:r w:rsidRPr="00C96898">
        <w:rPr>
          <w:rFonts w:ascii="Arial" w:eastAsia="MS Mincho" w:hAnsi="Arial" w:cs="Arial"/>
          <w:sz w:val="24"/>
          <w:szCs w:val="24"/>
        </w:rPr>
        <w:t xml:space="preserve"> </w:t>
      </w:r>
    </w:p>
    <w:p w:rsidR="00C96898" w:rsidRPr="00C96898" w:rsidRDefault="00C96898" w:rsidP="00C96898">
      <w:pPr>
        <w:tabs>
          <w:tab w:val="left" w:pos="2820"/>
        </w:tabs>
        <w:rPr>
          <w:rFonts w:ascii="Arial" w:eastAsia="MS Mincho" w:hAnsi="Arial" w:cs="Arial"/>
          <w:b/>
          <w:sz w:val="24"/>
          <w:szCs w:val="24"/>
        </w:rPr>
      </w:pPr>
    </w:p>
    <w:p w:rsidR="00C96898" w:rsidRPr="00C96898" w:rsidRDefault="00C96898" w:rsidP="00C96898">
      <w:pPr>
        <w:tabs>
          <w:tab w:val="left" w:pos="2820"/>
        </w:tabs>
        <w:rPr>
          <w:rFonts w:ascii="Arial" w:eastAsia="MS Mincho" w:hAnsi="Arial" w:cs="Arial"/>
          <w:b/>
          <w:sz w:val="24"/>
          <w:szCs w:val="24"/>
        </w:rPr>
      </w:pPr>
    </w:p>
    <w:p w:rsidR="00C96898" w:rsidRPr="00C96898" w:rsidRDefault="00C96898" w:rsidP="00C96898">
      <w:pPr>
        <w:tabs>
          <w:tab w:val="left" w:pos="2820"/>
        </w:tabs>
        <w:rPr>
          <w:rFonts w:ascii="Arial" w:eastAsia="MS Mincho" w:hAnsi="Arial" w:cs="Arial"/>
          <w:b/>
          <w:sz w:val="24"/>
          <w:szCs w:val="24"/>
        </w:rPr>
      </w:pPr>
      <w:r w:rsidRPr="00C96898">
        <w:rPr>
          <w:rFonts w:ascii="Arial" w:eastAsia="MS Mincho" w:hAnsi="Arial" w:cs="Arial"/>
          <w:b/>
          <w:sz w:val="24"/>
          <w:szCs w:val="24"/>
        </w:rPr>
        <w:t>It is possible to characterize three main types of XML documents:</w:t>
      </w:r>
      <w:r w:rsidRPr="00C96898">
        <w:rPr>
          <w:rFonts w:ascii="Arial" w:eastAsia="MS Mincho" w:hAnsi="Arial" w:cs="Arial"/>
          <w:b/>
          <w:iCs/>
          <w:sz w:val="24"/>
          <w:szCs w:val="24"/>
        </w:rPr>
        <w:t xml:space="preserve"> </w:t>
      </w:r>
    </w:p>
    <w:p w:rsidR="00C96898" w:rsidRPr="00C96898" w:rsidRDefault="00C96898" w:rsidP="00C96898">
      <w:pPr>
        <w:tabs>
          <w:tab w:val="left" w:pos="2820"/>
        </w:tabs>
        <w:rPr>
          <w:rFonts w:ascii="Arial" w:eastAsia="MS Mincho" w:hAnsi="Arial" w:cs="Arial"/>
          <w:sz w:val="24"/>
          <w:szCs w:val="24"/>
        </w:rPr>
      </w:pPr>
      <w:proofErr w:type="gramStart"/>
      <w:r w:rsidRPr="00C96898">
        <w:rPr>
          <w:rFonts w:ascii="Arial" w:eastAsia="MS Mincho" w:hAnsi="Arial" w:cs="Arial"/>
          <w:b/>
          <w:bCs/>
          <w:iCs/>
          <w:sz w:val="24"/>
          <w:szCs w:val="24"/>
        </w:rPr>
        <w:t>1.Data</w:t>
      </w:r>
      <w:proofErr w:type="gramEnd"/>
      <w:r w:rsidRPr="00C96898">
        <w:rPr>
          <w:rFonts w:ascii="Arial" w:eastAsia="MS Mincho" w:hAnsi="Arial" w:cs="Arial"/>
          <w:b/>
          <w:bCs/>
          <w:iCs/>
          <w:sz w:val="24"/>
          <w:szCs w:val="24"/>
        </w:rPr>
        <w:t>-centric XML documents</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sz w:val="24"/>
          <w:szCs w:val="24"/>
        </w:rPr>
        <w:tab/>
        <w:t>These documents have many small data items that follow a specific structure, and hence may be extracted from a structured database. They are formatted as XML documents in order to exchange them or display them over the Web.</w:t>
      </w:r>
    </w:p>
    <w:p w:rsidR="00C96898" w:rsidRPr="00C96898" w:rsidRDefault="00C96898" w:rsidP="00C96898">
      <w:pPr>
        <w:tabs>
          <w:tab w:val="left" w:pos="2820"/>
        </w:tabs>
        <w:rPr>
          <w:rFonts w:ascii="Arial" w:eastAsia="MS Mincho" w:hAnsi="Arial" w:cs="Arial"/>
          <w:sz w:val="24"/>
          <w:szCs w:val="24"/>
        </w:rPr>
      </w:pPr>
      <w:proofErr w:type="gramStart"/>
      <w:r w:rsidRPr="00C96898">
        <w:rPr>
          <w:rFonts w:ascii="Arial" w:eastAsia="MS Mincho" w:hAnsi="Arial" w:cs="Arial"/>
          <w:b/>
          <w:bCs/>
          <w:iCs/>
          <w:sz w:val="24"/>
          <w:szCs w:val="24"/>
        </w:rPr>
        <w:t>2.Document</w:t>
      </w:r>
      <w:proofErr w:type="gramEnd"/>
      <w:r w:rsidRPr="00C96898">
        <w:rPr>
          <w:rFonts w:ascii="Arial" w:eastAsia="MS Mincho" w:hAnsi="Arial" w:cs="Arial"/>
          <w:b/>
          <w:bCs/>
          <w:iCs/>
          <w:sz w:val="24"/>
          <w:szCs w:val="24"/>
        </w:rPr>
        <w:t>-centric XML documents</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sz w:val="24"/>
          <w:szCs w:val="24"/>
        </w:rPr>
        <w:tab/>
        <w:t xml:space="preserve">These are documents with large amounts of text, such as news articles or books. There </w:t>
      </w:r>
      <w:proofErr w:type="gramStart"/>
      <w:r w:rsidRPr="00C96898">
        <w:rPr>
          <w:rFonts w:ascii="Arial" w:eastAsia="MS Mincho" w:hAnsi="Arial" w:cs="Arial"/>
          <w:sz w:val="24"/>
          <w:szCs w:val="24"/>
        </w:rPr>
        <w:t>is</w:t>
      </w:r>
      <w:proofErr w:type="gramEnd"/>
      <w:r w:rsidRPr="00C96898">
        <w:rPr>
          <w:rFonts w:ascii="Arial" w:eastAsia="MS Mincho" w:hAnsi="Arial" w:cs="Arial"/>
          <w:sz w:val="24"/>
          <w:szCs w:val="24"/>
        </w:rPr>
        <w:t xml:space="preserve"> little or no structured data elements in these documents.</w:t>
      </w:r>
      <w:r w:rsidRPr="00C96898">
        <w:rPr>
          <w:rFonts w:ascii="Arial" w:eastAsia="MS Mincho" w:hAnsi="Arial" w:cs="Arial"/>
          <w:iCs/>
          <w:sz w:val="24"/>
          <w:szCs w:val="24"/>
        </w:rPr>
        <w:t xml:space="preserve"> </w:t>
      </w:r>
    </w:p>
    <w:p w:rsidR="00C96898" w:rsidRPr="00C96898" w:rsidRDefault="00C96898" w:rsidP="00C96898">
      <w:pPr>
        <w:tabs>
          <w:tab w:val="left" w:pos="2820"/>
        </w:tabs>
        <w:rPr>
          <w:rFonts w:ascii="Arial" w:eastAsia="MS Mincho" w:hAnsi="Arial" w:cs="Arial"/>
          <w:sz w:val="24"/>
          <w:szCs w:val="24"/>
        </w:rPr>
      </w:pPr>
      <w:proofErr w:type="gramStart"/>
      <w:r w:rsidRPr="00C96898">
        <w:rPr>
          <w:rFonts w:ascii="Arial" w:eastAsia="MS Mincho" w:hAnsi="Arial" w:cs="Arial"/>
          <w:b/>
          <w:bCs/>
          <w:iCs/>
          <w:sz w:val="24"/>
          <w:szCs w:val="24"/>
        </w:rPr>
        <w:t>3.Hybrid</w:t>
      </w:r>
      <w:proofErr w:type="gramEnd"/>
      <w:r w:rsidRPr="00C96898">
        <w:rPr>
          <w:rFonts w:ascii="Arial" w:eastAsia="MS Mincho" w:hAnsi="Arial" w:cs="Arial"/>
          <w:b/>
          <w:bCs/>
          <w:iCs/>
          <w:sz w:val="24"/>
          <w:szCs w:val="24"/>
        </w:rPr>
        <w:t xml:space="preserve"> XML documents</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sz w:val="24"/>
          <w:szCs w:val="24"/>
        </w:rPr>
        <w:tab/>
        <w:t xml:space="preserve">These documents may have parts that </w:t>
      </w:r>
      <w:proofErr w:type="gramStart"/>
      <w:r w:rsidRPr="00C96898">
        <w:rPr>
          <w:rFonts w:ascii="Arial" w:eastAsia="MS Mincho" w:hAnsi="Arial" w:cs="Arial"/>
          <w:sz w:val="24"/>
          <w:szCs w:val="24"/>
        </w:rPr>
        <w:t>contains</w:t>
      </w:r>
      <w:proofErr w:type="gramEnd"/>
      <w:r w:rsidRPr="00C96898">
        <w:rPr>
          <w:rFonts w:ascii="Arial" w:eastAsia="MS Mincho" w:hAnsi="Arial" w:cs="Arial"/>
          <w:sz w:val="24"/>
          <w:szCs w:val="24"/>
        </w:rPr>
        <w:t xml:space="preserve"> structured data and other parts that are predominantly textual or unstructured.</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5.12.5 XML Documents, DTD, and XML Schema:</w:t>
      </w:r>
    </w:p>
    <w:p w:rsidR="00C96898" w:rsidRPr="00C96898" w:rsidRDefault="00C96898" w:rsidP="00C96898">
      <w:pPr>
        <w:tabs>
          <w:tab w:val="left" w:pos="2820"/>
        </w:tabs>
        <w:rPr>
          <w:rFonts w:ascii="Arial" w:eastAsia="MS Mincho" w:hAnsi="Arial" w:cs="Arial"/>
          <w:b/>
          <w:bCs/>
          <w:sz w:val="24"/>
          <w:szCs w:val="24"/>
        </w:rPr>
      </w:pP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b/>
          <w:bCs/>
          <w:sz w:val="24"/>
          <w:szCs w:val="24"/>
        </w:rPr>
        <w:t>Well-Formed</w:t>
      </w:r>
    </w:p>
    <w:p w:rsidR="00C96898" w:rsidRPr="00C96898" w:rsidRDefault="00C96898" w:rsidP="00C96898">
      <w:pPr>
        <w:numPr>
          <w:ilvl w:val="1"/>
          <w:numId w:val="9"/>
        </w:numPr>
        <w:tabs>
          <w:tab w:val="left" w:pos="2820"/>
        </w:tabs>
        <w:rPr>
          <w:rFonts w:ascii="Arial" w:eastAsia="MS Mincho" w:hAnsi="Arial" w:cs="Arial"/>
          <w:sz w:val="24"/>
          <w:szCs w:val="24"/>
        </w:rPr>
      </w:pPr>
      <w:r w:rsidRPr="00C96898">
        <w:rPr>
          <w:rFonts w:ascii="Arial" w:eastAsia="MS Mincho" w:hAnsi="Arial" w:cs="Arial"/>
          <w:sz w:val="24"/>
          <w:szCs w:val="24"/>
        </w:rPr>
        <w:t xml:space="preserve">It must start with an XML declaration to indicate the version of XML being used—as well as any other relevant attributes. </w:t>
      </w:r>
    </w:p>
    <w:p w:rsidR="00C96898" w:rsidRPr="00C96898" w:rsidRDefault="00C96898" w:rsidP="00C96898">
      <w:pPr>
        <w:numPr>
          <w:ilvl w:val="1"/>
          <w:numId w:val="9"/>
        </w:numPr>
        <w:tabs>
          <w:tab w:val="left" w:pos="2820"/>
        </w:tabs>
        <w:rPr>
          <w:rFonts w:ascii="Arial" w:eastAsia="MS Mincho" w:hAnsi="Arial" w:cs="Arial"/>
          <w:sz w:val="24"/>
          <w:szCs w:val="24"/>
        </w:rPr>
      </w:pPr>
      <w:r w:rsidRPr="00C96898">
        <w:rPr>
          <w:rFonts w:ascii="Arial" w:eastAsia="MS Mincho" w:hAnsi="Arial" w:cs="Arial"/>
          <w:sz w:val="24"/>
          <w:szCs w:val="24"/>
        </w:rPr>
        <w:t xml:space="preserve">It must follow the syntactic guidelines of the tree model. This means that there should be a </w:t>
      </w:r>
      <w:r w:rsidRPr="00C96898">
        <w:rPr>
          <w:rFonts w:ascii="Arial" w:eastAsia="MS Mincho" w:hAnsi="Arial" w:cs="Arial"/>
          <w:b/>
          <w:bCs/>
          <w:iCs/>
          <w:sz w:val="24"/>
          <w:szCs w:val="24"/>
        </w:rPr>
        <w:t>single root element</w:t>
      </w:r>
      <w:r w:rsidRPr="00C96898">
        <w:rPr>
          <w:rFonts w:ascii="Arial" w:eastAsia="MS Mincho" w:hAnsi="Arial" w:cs="Arial"/>
          <w:sz w:val="24"/>
          <w:szCs w:val="24"/>
        </w:rPr>
        <w:t xml:space="preserve">, and every element must include a matching pair of start tag and end tag within the start and end tags </w:t>
      </w:r>
      <w:r w:rsidRPr="00C96898">
        <w:rPr>
          <w:rFonts w:ascii="Arial" w:eastAsia="MS Mincho" w:hAnsi="Arial" w:cs="Arial"/>
          <w:b/>
          <w:bCs/>
          <w:iCs/>
          <w:sz w:val="24"/>
          <w:szCs w:val="24"/>
        </w:rPr>
        <w:t>of the parent element</w:t>
      </w:r>
      <w:r w:rsidRPr="00C96898">
        <w:rPr>
          <w:rFonts w:ascii="Arial" w:eastAsia="MS Mincho" w:hAnsi="Arial" w:cs="Arial"/>
          <w:sz w:val="24"/>
          <w:szCs w:val="24"/>
        </w:rPr>
        <w:t xml:space="preserve">. </w:t>
      </w:r>
    </w:p>
    <w:p w:rsidR="00C96898" w:rsidRPr="00C96898" w:rsidRDefault="00C96898" w:rsidP="00C96898">
      <w:pPr>
        <w:numPr>
          <w:ilvl w:val="1"/>
          <w:numId w:val="9"/>
        </w:numPr>
        <w:tabs>
          <w:tab w:val="left" w:pos="2820"/>
        </w:tabs>
        <w:rPr>
          <w:rFonts w:ascii="Arial" w:eastAsia="MS Mincho" w:hAnsi="Arial" w:cs="Arial"/>
          <w:sz w:val="24"/>
          <w:szCs w:val="24"/>
        </w:rPr>
      </w:pPr>
      <w:r w:rsidRPr="00C96898">
        <w:rPr>
          <w:rFonts w:ascii="Arial" w:eastAsia="MS Mincho" w:hAnsi="Arial" w:cs="Arial"/>
          <w:sz w:val="24"/>
          <w:szCs w:val="24"/>
        </w:rPr>
        <w:t xml:space="preserve">A well-formed XML document is </w:t>
      </w:r>
      <w:r w:rsidRPr="00C96898">
        <w:rPr>
          <w:rFonts w:ascii="Arial" w:eastAsia="MS Mincho" w:hAnsi="Arial" w:cs="Arial"/>
          <w:b/>
          <w:bCs/>
          <w:sz w:val="24"/>
          <w:szCs w:val="24"/>
        </w:rPr>
        <w:t>syntactically correct.</w:t>
      </w:r>
      <w:r w:rsidRPr="00C96898">
        <w:rPr>
          <w:rFonts w:ascii="Arial" w:eastAsia="MS Mincho" w:hAnsi="Arial" w:cs="Arial"/>
          <w:sz w:val="24"/>
          <w:szCs w:val="24"/>
        </w:rPr>
        <w:t xml:space="preserve"> This allows it to be processed by generic processors that traverse the document and create an internal tree representation.</w:t>
      </w: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sz w:val="24"/>
          <w:szCs w:val="24"/>
        </w:rPr>
        <w:t xml:space="preserve"> </w:t>
      </w:r>
    </w:p>
    <w:p w:rsidR="00C96898" w:rsidRPr="00C96898" w:rsidRDefault="00C96898" w:rsidP="00C96898">
      <w:pPr>
        <w:numPr>
          <w:ilvl w:val="2"/>
          <w:numId w:val="10"/>
        </w:numPr>
        <w:tabs>
          <w:tab w:val="left" w:pos="2820"/>
        </w:tabs>
        <w:rPr>
          <w:rFonts w:ascii="Arial" w:eastAsia="MS Mincho" w:hAnsi="Arial" w:cs="Arial"/>
          <w:sz w:val="24"/>
          <w:szCs w:val="24"/>
        </w:rPr>
      </w:pPr>
      <w:r w:rsidRPr="00C96898">
        <w:rPr>
          <w:rFonts w:ascii="Arial" w:eastAsia="MS Mincho" w:hAnsi="Arial" w:cs="Arial"/>
          <w:b/>
          <w:bCs/>
          <w:sz w:val="24"/>
          <w:szCs w:val="24"/>
        </w:rPr>
        <w:t>DOM (Document Object Model)</w:t>
      </w:r>
      <w:r w:rsidRPr="00C96898">
        <w:rPr>
          <w:rFonts w:ascii="Arial" w:eastAsia="MS Mincho" w:hAnsi="Arial" w:cs="Arial"/>
          <w:sz w:val="24"/>
          <w:szCs w:val="24"/>
        </w:rPr>
        <w:t xml:space="preserve"> - Allows programs to manipulate the resulting tree representation corresponding to a </w:t>
      </w:r>
      <w:r w:rsidRPr="00C96898">
        <w:rPr>
          <w:rFonts w:ascii="Arial" w:eastAsia="MS Mincho" w:hAnsi="Arial" w:cs="Arial"/>
          <w:sz w:val="24"/>
          <w:szCs w:val="24"/>
        </w:rPr>
        <w:lastRenderedPageBreak/>
        <w:t xml:space="preserve">well-formed XML document. The whole document must be parsed beforehand when using </w:t>
      </w:r>
      <w:proofErr w:type="gramStart"/>
      <w:r w:rsidRPr="00C96898">
        <w:rPr>
          <w:rFonts w:ascii="Arial" w:eastAsia="MS Mincho" w:hAnsi="Arial" w:cs="Arial"/>
          <w:sz w:val="24"/>
          <w:szCs w:val="24"/>
        </w:rPr>
        <w:t>dom</w:t>
      </w:r>
      <w:proofErr w:type="gramEnd"/>
      <w:r w:rsidRPr="00C96898">
        <w:rPr>
          <w:rFonts w:ascii="Arial" w:eastAsia="MS Mincho" w:hAnsi="Arial" w:cs="Arial"/>
          <w:sz w:val="24"/>
          <w:szCs w:val="24"/>
        </w:rPr>
        <w:t>.</w:t>
      </w:r>
    </w:p>
    <w:p w:rsidR="00C96898" w:rsidRPr="00C96898" w:rsidRDefault="00C96898" w:rsidP="00C96898">
      <w:pPr>
        <w:numPr>
          <w:ilvl w:val="2"/>
          <w:numId w:val="10"/>
        </w:numPr>
        <w:tabs>
          <w:tab w:val="left" w:pos="2820"/>
        </w:tabs>
        <w:rPr>
          <w:rFonts w:ascii="Arial" w:eastAsia="MS Mincho" w:hAnsi="Arial" w:cs="Arial"/>
          <w:sz w:val="24"/>
          <w:szCs w:val="24"/>
        </w:rPr>
      </w:pPr>
      <w:r w:rsidRPr="00C96898">
        <w:rPr>
          <w:rFonts w:ascii="Arial" w:eastAsia="MS Mincho" w:hAnsi="Arial" w:cs="Arial"/>
          <w:b/>
          <w:bCs/>
          <w:sz w:val="24"/>
          <w:szCs w:val="24"/>
        </w:rPr>
        <w:t>SAX</w:t>
      </w:r>
      <w:r w:rsidRPr="00C96898">
        <w:rPr>
          <w:rFonts w:ascii="Arial" w:eastAsia="MS Mincho" w:hAnsi="Arial" w:cs="Arial"/>
          <w:sz w:val="24"/>
          <w:szCs w:val="24"/>
        </w:rPr>
        <w:t xml:space="preserve"> - Allows processing of XML documents on the fly by notifying the processing program whenever a start or end tag is encountered.</w:t>
      </w:r>
      <w:r w:rsidRPr="00C96898">
        <w:rPr>
          <w:rFonts w:ascii="Arial" w:eastAsia="MS Mincho" w:hAnsi="Arial" w:cs="Arial"/>
          <w:bCs/>
          <w:sz w:val="24"/>
          <w:szCs w:val="24"/>
        </w:rPr>
        <w:t xml:space="preserve"> Valid</w:t>
      </w:r>
    </w:p>
    <w:p w:rsidR="00C96898" w:rsidRPr="00C96898" w:rsidRDefault="00C96898" w:rsidP="00C96898">
      <w:pPr>
        <w:tabs>
          <w:tab w:val="left" w:pos="2820"/>
        </w:tabs>
        <w:spacing w:line="360" w:lineRule="auto"/>
        <w:jc w:val="both"/>
        <w:rPr>
          <w:rFonts w:ascii="Arial" w:eastAsia="MS Mincho" w:hAnsi="Arial" w:cs="Arial"/>
          <w:sz w:val="24"/>
          <w:szCs w:val="24"/>
        </w:rPr>
      </w:pPr>
      <w:r w:rsidRPr="00C96898">
        <w:rPr>
          <w:rFonts w:ascii="Arial" w:eastAsia="MS Mincho" w:hAnsi="Arial" w:cs="Arial"/>
          <w:sz w:val="24"/>
          <w:szCs w:val="24"/>
        </w:rPr>
        <w:t xml:space="preserve"> </w:t>
      </w:r>
      <w:r w:rsidRPr="00C96898">
        <w:rPr>
          <w:rFonts w:ascii="Arial" w:eastAsia="MS Mincho" w:hAnsi="Arial" w:cs="Arial"/>
          <w:sz w:val="24"/>
          <w:szCs w:val="24"/>
        </w:rPr>
        <w:tab/>
        <w:t xml:space="preserve">A stronger criterion is for an XML document to be </w:t>
      </w:r>
      <w:r w:rsidRPr="00C96898">
        <w:rPr>
          <w:rFonts w:ascii="Arial" w:eastAsia="MS Mincho" w:hAnsi="Arial" w:cs="Arial"/>
          <w:b/>
          <w:bCs/>
          <w:sz w:val="24"/>
          <w:szCs w:val="24"/>
        </w:rPr>
        <w:t xml:space="preserve">valid. </w:t>
      </w:r>
      <w:r w:rsidRPr="00C96898">
        <w:rPr>
          <w:rFonts w:ascii="Arial" w:eastAsia="MS Mincho" w:hAnsi="Arial" w:cs="Arial"/>
          <w:sz w:val="24"/>
          <w:szCs w:val="24"/>
        </w:rPr>
        <w:t xml:space="preserve">In this case, the document must be well-formed, and in addition the element names used in the start and end tag pairs must follow the structure specified in a separate XML </w:t>
      </w:r>
      <w:r w:rsidRPr="00C96898">
        <w:rPr>
          <w:rFonts w:ascii="Arial" w:eastAsia="MS Mincho" w:hAnsi="Arial" w:cs="Arial"/>
          <w:b/>
          <w:bCs/>
          <w:sz w:val="24"/>
          <w:szCs w:val="24"/>
        </w:rPr>
        <w:t xml:space="preserve">DTD </w:t>
      </w:r>
      <w:r w:rsidRPr="00C96898">
        <w:rPr>
          <w:rFonts w:ascii="Arial" w:eastAsia="MS Mincho" w:hAnsi="Arial" w:cs="Arial"/>
          <w:sz w:val="24"/>
          <w:szCs w:val="24"/>
        </w:rPr>
        <w:t>(</w:t>
      </w:r>
      <w:r w:rsidRPr="00C96898">
        <w:rPr>
          <w:rFonts w:ascii="Arial" w:eastAsia="MS Mincho" w:hAnsi="Arial" w:cs="Arial"/>
          <w:b/>
          <w:bCs/>
          <w:sz w:val="24"/>
          <w:szCs w:val="24"/>
        </w:rPr>
        <w:t>Document Type Definition</w:t>
      </w:r>
      <w:r w:rsidRPr="00C96898">
        <w:rPr>
          <w:rFonts w:ascii="Arial" w:eastAsia="MS Mincho" w:hAnsi="Arial" w:cs="Arial"/>
          <w:sz w:val="24"/>
          <w:szCs w:val="24"/>
        </w:rPr>
        <w:t>) file or XML schema file.</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5.12.6 XML Documents, DTD, and XML Schema:</w:t>
      </w:r>
    </w:p>
    <w:p w:rsidR="00C96898" w:rsidRPr="00C96898" w:rsidRDefault="00C96898" w:rsidP="00C96898">
      <w:pPr>
        <w:tabs>
          <w:tab w:val="left" w:pos="2820"/>
        </w:tabs>
        <w:rPr>
          <w:rFonts w:ascii="Arial" w:eastAsia="MS Mincho" w:hAnsi="Arial" w:cs="Arial"/>
          <w:b/>
          <w:bCs/>
          <w:sz w:val="24"/>
          <w:szCs w:val="24"/>
        </w:rPr>
      </w:pPr>
    </w:p>
    <w:p w:rsidR="00C96898" w:rsidRPr="00C96898" w:rsidRDefault="00C96898" w:rsidP="00C96898">
      <w:pPr>
        <w:tabs>
          <w:tab w:val="left" w:pos="2820"/>
        </w:tabs>
        <w:rPr>
          <w:rFonts w:ascii="Arial" w:eastAsia="MS Mincho" w:hAnsi="Arial" w:cs="Arial"/>
          <w:sz w:val="24"/>
          <w:szCs w:val="24"/>
        </w:rPr>
      </w:pPr>
      <w:r w:rsidRPr="00C96898">
        <w:rPr>
          <w:rFonts w:ascii="Arial" w:eastAsia="MS Mincho" w:hAnsi="Arial" w:cs="Arial"/>
          <w:noProof/>
          <w:sz w:val="24"/>
          <w:szCs w:val="24"/>
          <w:lang w:val="en-IN" w:eastAsia="en-IN"/>
        </w:rPr>
        <w:drawing>
          <wp:inline distT="0" distB="0" distL="0" distR="0" wp14:anchorId="7EF1096E" wp14:editId="0003AB23">
            <wp:extent cx="5943600" cy="2590800"/>
            <wp:effectExtent l="19050" t="0" r="0" b="0"/>
            <wp:docPr id="269" name="Picture 3" descr="2604.gif                                                       0001144AEeyore                         B91DC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604.gif                                                       0001144AEeyore                         B91DCF3B:"/>
                    <pic:cNvPicPr>
                      <a:picLocks noChangeAspect="1" noChangeArrowheads="1"/>
                    </pic:cNvPicPr>
                  </pic:nvPicPr>
                  <pic:blipFill>
                    <a:blip r:embed="rId13" cstate="print"/>
                    <a:srcRect/>
                    <a:stretch>
                      <a:fillRect/>
                    </a:stretch>
                  </pic:blipFill>
                  <pic:spPr bwMode="auto">
                    <a:xfrm>
                      <a:off x="0" y="0"/>
                      <a:ext cx="5943600" cy="2590800"/>
                    </a:xfrm>
                    <a:prstGeom prst="rect">
                      <a:avLst/>
                    </a:prstGeom>
                    <a:noFill/>
                    <a:ln w="9525">
                      <a:noFill/>
                      <a:miter lim="800000"/>
                      <a:headEnd/>
                      <a:tailEnd/>
                    </a:ln>
                  </pic:spPr>
                </pic:pic>
              </a:graphicData>
            </a:graphic>
          </wp:inline>
        </w:drawing>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5.12.7 XML DTD Notation</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numPr>
          <w:ilvl w:val="0"/>
          <w:numId w:val="11"/>
        </w:numPr>
        <w:tabs>
          <w:tab w:val="left" w:pos="1095"/>
        </w:tabs>
        <w:spacing w:line="360" w:lineRule="auto"/>
        <w:rPr>
          <w:rFonts w:ascii="Arial" w:eastAsia="MS Mincho" w:hAnsi="Arial" w:cs="Arial"/>
          <w:sz w:val="24"/>
          <w:szCs w:val="24"/>
        </w:rPr>
      </w:pPr>
      <w:r w:rsidRPr="00C96898">
        <w:rPr>
          <w:rFonts w:ascii="Arial" w:eastAsia="MS Mincho" w:hAnsi="Arial" w:cs="Arial"/>
          <w:sz w:val="24"/>
          <w:szCs w:val="24"/>
        </w:rPr>
        <w:t>A * following the element name means that the element can be repeated zero or more times in the document. This can be called an optional multivalued (repeating) element.</w:t>
      </w:r>
    </w:p>
    <w:p w:rsidR="00C96898" w:rsidRPr="00C96898" w:rsidRDefault="00C96898" w:rsidP="00C96898">
      <w:pPr>
        <w:numPr>
          <w:ilvl w:val="0"/>
          <w:numId w:val="11"/>
        </w:numPr>
        <w:tabs>
          <w:tab w:val="left" w:pos="1095"/>
        </w:tabs>
        <w:spacing w:line="360" w:lineRule="auto"/>
        <w:rPr>
          <w:rFonts w:ascii="Arial" w:eastAsia="MS Mincho" w:hAnsi="Arial" w:cs="Arial"/>
          <w:sz w:val="24"/>
          <w:szCs w:val="24"/>
        </w:rPr>
      </w:pPr>
      <w:r w:rsidRPr="00C96898">
        <w:rPr>
          <w:rFonts w:ascii="Arial" w:eastAsia="MS Mincho" w:hAnsi="Arial" w:cs="Arial"/>
          <w:sz w:val="24"/>
          <w:szCs w:val="24"/>
        </w:rPr>
        <w:t>A + following the element name means that the element can be repeated one or more times in the document. This can be called a required multivalued (repeating) element.</w:t>
      </w:r>
    </w:p>
    <w:p w:rsidR="00C96898" w:rsidRPr="00C96898" w:rsidRDefault="00C96898" w:rsidP="00C96898">
      <w:pPr>
        <w:numPr>
          <w:ilvl w:val="0"/>
          <w:numId w:val="11"/>
        </w:numPr>
        <w:tabs>
          <w:tab w:val="left" w:pos="1095"/>
        </w:tabs>
        <w:spacing w:line="360" w:lineRule="auto"/>
        <w:rPr>
          <w:rFonts w:ascii="Arial" w:eastAsia="MS Mincho" w:hAnsi="Arial" w:cs="Arial"/>
          <w:sz w:val="24"/>
          <w:szCs w:val="24"/>
        </w:rPr>
      </w:pPr>
      <w:proofErr w:type="gramStart"/>
      <w:r w:rsidRPr="00C96898">
        <w:rPr>
          <w:rFonts w:ascii="Arial" w:eastAsia="MS Mincho" w:hAnsi="Arial" w:cs="Arial"/>
          <w:sz w:val="24"/>
          <w:szCs w:val="24"/>
        </w:rPr>
        <w:t>A ?</w:t>
      </w:r>
      <w:proofErr w:type="gramEnd"/>
      <w:r w:rsidRPr="00C96898">
        <w:rPr>
          <w:rFonts w:ascii="Arial" w:eastAsia="MS Mincho" w:hAnsi="Arial" w:cs="Arial"/>
          <w:sz w:val="24"/>
          <w:szCs w:val="24"/>
        </w:rPr>
        <w:t xml:space="preserve"> </w:t>
      </w:r>
      <w:proofErr w:type="gramStart"/>
      <w:r w:rsidRPr="00C96898">
        <w:rPr>
          <w:rFonts w:ascii="Arial" w:eastAsia="MS Mincho" w:hAnsi="Arial" w:cs="Arial"/>
          <w:sz w:val="24"/>
          <w:szCs w:val="24"/>
        </w:rPr>
        <w:t>following</w:t>
      </w:r>
      <w:proofErr w:type="gramEnd"/>
      <w:r w:rsidRPr="00C96898">
        <w:rPr>
          <w:rFonts w:ascii="Arial" w:eastAsia="MS Mincho" w:hAnsi="Arial" w:cs="Arial"/>
          <w:sz w:val="24"/>
          <w:szCs w:val="24"/>
        </w:rPr>
        <w:t xml:space="preserve"> the element name means that the element can be repeated zero or one times. This can be called an optional single-valued (non-repeating) element.</w:t>
      </w:r>
    </w:p>
    <w:p w:rsidR="00C96898" w:rsidRPr="00C96898" w:rsidRDefault="00C96898" w:rsidP="00C96898">
      <w:pPr>
        <w:tabs>
          <w:tab w:val="left" w:pos="1095"/>
        </w:tabs>
        <w:spacing w:line="360" w:lineRule="auto"/>
        <w:ind w:left="720"/>
        <w:rPr>
          <w:rFonts w:ascii="Arial" w:eastAsia="MS Mincho" w:hAnsi="Arial" w:cs="Arial"/>
          <w:sz w:val="24"/>
          <w:szCs w:val="24"/>
        </w:rPr>
      </w:pPr>
    </w:p>
    <w:p w:rsidR="00C96898" w:rsidRPr="00C96898" w:rsidRDefault="00C96898" w:rsidP="00C96898">
      <w:pPr>
        <w:numPr>
          <w:ilvl w:val="0"/>
          <w:numId w:val="11"/>
        </w:numPr>
        <w:tabs>
          <w:tab w:val="left" w:pos="1095"/>
        </w:tabs>
        <w:spacing w:line="360" w:lineRule="auto"/>
        <w:rPr>
          <w:rFonts w:ascii="Arial" w:eastAsia="MS Mincho" w:hAnsi="Arial" w:cs="Arial"/>
          <w:sz w:val="24"/>
          <w:szCs w:val="24"/>
        </w:rPr>
      </w:pPr>
      <w:r w:rsidRPr="00C96898">
        <w:rPr>
          <w:rFonts w:ascii="Arial" w:eastAsia="MS Mincho" w:hAnsi="Arial" w:cs="Arial"/>
          <w:sz w:val="24"/>
          <w:szCs w:val="24"/>
        </w:rPr>
        <w:t xml:space="preserve">An element appearing without any of the preceding three symbols must appear exactly once in the document. This can be called </w:t>
      </w:r>
      <w:proofErr w:type="gramStart"/>
      <w:r w:rsidRPr="00C96898">
        <w:rPr>
          <w:rFonts w:ascii="Arial" w:eastAsia="MS Mincho" w:hAnsi="Arial" w:cs="Arial"/>
          <w:sz w:val="24"/>
          <w:szCs w:val="24"/>
        </w:rPr>
        <w:t>an</w:t>
      </w:r>
      <w:proofErr w:type="gramEnd"/>
      <w:r w:rsidRPr="00C96898">
        <w:rPr>
          <w:rFonts w:ascii="Arial" w:eastAsia="MS Mincho" w:hAnsi="Arial" w:cs="Arial"/>
          <w:sz w:val="24"/>
          <w:szCs w:val="24"/>
        </w:rPr>
        <w:t xml:space="preserve"> required single-valued (non-repeating) element.</w:t>
      </w:r>
    </w:p>
    <w:p w:rsidR="00C96898" w:rsidRPr="00C96898" w:rsidRDefault="00C96898" w:rsidP="00C96898">
      <w:pPr>
        <w:numPr>
          <w:ilvl w:val="0"/>
          <w:numId w:val="11"/>
        </w:num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lastRenderedPageBreak/>
        <w:t xml:space="preserve">The type of the element is specified via parentheses following the element. If the parentheses include names of other elements, these would be the </w:t>
      </w:r>
      <w:r w:rsidRPr="00C96898">
        <w:rPr>
          <w:rFonts w:ascii="Arial" w:eastAsia="MS Mincho" w:hAnsi="Arial" w:cs="Arial"/>
          <w:iCs/>
          <w:sz w:val="24"/>
          <w:szCs w:val="24"/>
        </w:rPr>
        <w:t>children</w:t>
      </w:r>
      <w:r w:rsidRPr="00C96898">
        <w:rPr>
          <w:rFonts w:ascii="Arial" w:eastAsia="MS Mincho" w:hAnsi="Arial" w:cs="Arial"/>
          <w:sz w:val="24"/>
          <w:szCs w:val="24"/>
        </w:rPr>
        <w:t xml:space="preserve"> of the element in the tree structure. If the parentheses include the keyword #PCDATA or one of the other data types available in XML DTD, the element is a leaf node. PCDATA stands for </w:t>
      </w:r>
      <w:r w:rsidRPr="00C96898">
        <w:rPr>
          <w:rFonts w:ascii="Arial" w:eastAsia="MS Mincho" w:hAnsi="Arial" w:cs="Arial"/>
          <w:iCs/>
          <w:sz w:val="24"/>
          <w:szCs w:val="24"/>
        </w:rPr>
        <w:t>parsed</w:t>
      </w:r>
      <w:r w:rsidRPr="00C96898">
        <w:rPr>
          <w:rFonts w:ascii="Arial" w:eastAsia="MS Mincho" w:hAnsi="Arial" w:cs="Arial"/>
          <w:sz w:val="24"/>
          <w:szCs w:val="24"/>
        </w:rPr>
        <w:t xml:space="preserve"> </w:t>
      </w:r>
      <w:r w:rsidRPr="00C96898">
        <w:rPr>
          <w:rFonts w:ascii="Arial" w:eastAsia="MS Mincho" w:hAnsi="Arial" w:cs="Arial"/>
          <w:iCs/>
          <w:sz w:val="24"/>
          <w:szCs w:val="24"/>
        </w:rPr>
        <w:t xml:space="preserve">character data, </w:t>
      </w:r>
      <w:r w:rsidRPr="00C96898">
        <w:rPr>
          <w:rFonts w:ascii="Arial" w:eastAsia="MS Mincho" w:hAnsi="Arial" w:cs="Arial"/>
          <w:sz w:val="24"/>
          <w:szCs w:val="24"/>
        </w:rPr>
        <w:t>which is roughly similar to a string data type.</w:t>
      </w:r>
    </w:p>
    <w:p w:rsidR="00C96898" w:rsidRPr="00C96898" w:rsidRDefault="00C96898" w:rsidP="00C96898">
      <w:pPr>
        <w:numPr>
          <w:ilvl w:val="0"/>
          <w:numId w:val="11"/>
        </w:numPr>
        <w:tabs>
          <w:tab w:val="left" w:pos="1095"/>
        </w:tabs>
        <w:rPr>
          <w:rFonts w:ascii="Arial" w:eastAsia="MS Mincho" w:hAnsi="Arial" w:cs="Arial"/>
          <w:sz w:val="24"/>
          <w:szCs w:val="24"/>
        </w:rPr>
      </w:pPr>
      <w:r w:rsidRPr="00C96898">
        <w:rPr>
          <w:rFonts w:ascii="Arial" w:eastAsia="MS Mincho" w:hAnsi="Arial" w:cs="Arial"/>
          <w:sz w:val="24"/>
          <w:szCs w:val="24"/>
        </w:rPr>
        <w:t>Parentheses can be nested when specifying elements.</w:t>
      </w:r>
    </w:p>
    <w:p w:rsidR="00C96898" w:rsidRPr="00C96898" w:rsidRDefault="00C96898" w:rsidP="00C96898">
      <w:pPr>
        <w:numPr>
          <w:ilvl w:val="0"/>
          <w:numId w:val="11"/>
        </w:numPr>
        <w:tabs>
          <w:tab w:val="left" w:pos="1095"/>
        </w:tabs>
        <w:rPr>
          <w:rFonts w:ascii="Arial" w:eastAsia="MS Mincho" w:hAnsi="Arial" w:cs="Arial"/>
          <w:sz w:val="24"/>
          <w:szCs w:val="24"/>
        </w:rPr>
      </w:pPr>
      <w:r w:rsidRPr="00C96898">
        <w:rPr>
          <w:rFonts w:ascii="Arial" w:eastAsia="MS Mincho" w:hAnsi="Arial" w:cs="Arial"/>
          <w:sz w:val="24"/>
          <w:szCs w:val="24"/>
        </w:rPr>
        <w:t xml:space="preserve">A bar symbol </w:t>
      </w:r>
      <w:proofErr w:type="gramStart"/>
      <w:r w:rsidRPr="00C96898">
        <w:rPr>
          <w:rFonts w:ascii="Arial" w:eastAsia="MS Mincho" w:hAnsi="Arial" w:cs="Arial"/>
          <w:sz w:val="24"/>
          <w:szCs w:val="24"/>
        </w:rPr>
        <w:t xml:space="preserve">( </w:t>
      </w:r>
      <w:r w:rsidRPr="00C96898">
        <w:rPr>
          <w:rFonts w:ascii="Arial" w:eastAsia="MS Mincho" w:hAnsi="Arial" w:cs="Arial"/>
          <w:iCs/>
          <w:sz w:val="24"/>
          <w:szCs w:val="24"/>
        </w:rPr>
        <w:t>e1</w:t>
      </w:r>
      <w:proofErr w:type="gramEnd"/>
      <w:r w:rsidRPr="00C96898">
        <w:rPr>
          <w:rFonts w:ascii="Arial" w:eastAsia="MS Mincho" w:hAnsi="Arial" w:cs="Arial"/>
          <w:sz w:val="24"/>
          <w:szCs w:val="24"/>
        </w:rPr>
        <w:t xml:space="preserve"> | </w:t>
      </w:r>
      <w:r w:rsidRPr="00C96898">
        <w:rPr>
          <w:rFonts w:ascii="Arial" w:eastAsia="MS Mincho" w:hAnsi="Arial" w:cs="Arial"/>
          <w:iCs/>
          <w:sz w:val="24"/>
          <w:szCs w:val="24"/>
        </w:rPr>
        <w:t>e2</w:t>
      </w:r>
      <w:r w:rsidRPr="00C96898">
        <w:rPr>
          <w:rFonts w:ascii="Arial" w:eastAsia="MS Mincho" w:hAnsi="Arial" w:cs="Arial"/>
          <w:sz w:val="24"/>
          <w:szCs w:val="24"/>
        </w:rPr>
        <w:t xml:space="preserve"> ) specifies that either </w:t>
      </w:r>
      <w:r w:rsidRPr="00C96898">
        <w:rPr>
          <w:rFonts w:ascii="Arial" w:eastAsia="MS Mincho" w:hAnsi="Arial" w:cs="Arial"/>
          <w:iCs/>
          <w:sz w:val="24"/>
          <w:szCs w:val="24"/>
        </w:rPr>
        <w:t>e1</w:t>
      </w:r>
      <w:r w:rsidRPr="00C96898">
        <w:rPr>
          <w:rFonts w:ascii="Arial" w:eastAsia="MS Mincho" w:hAnsi="Arial" w:cs="Arial"/>
          <w:sz w:val="24"/>
          <w:szCs w:val="24"/>
        </w:rPr>
        <w:t xml:space="preserve"> or </w:t>
      </w:r>
      <w:r w:rsidRPr="00C96898">
        <w:rPr>
          <w:rFonts w:ascii="Arial" w:eastAsia="MS Mincho" w:hAnsi="Arial" w:cs="Arial"/>
          <w:iCs/>
          <w:sz w:val="24"/>
          <w:szCs w:val="24"/>
        </w:rPr>
        <w:t>e2</w:t>
      </w:r>
      <w:r w:rsidRPr="00C96898">
        <w:rPr>
          <w:rFonts w:ascii="Arial" w:eastAsia="MS Mincho" w:hAnsi="Arial" w:cs="Arial"/>
          <w:sz w:val="24"/>
          <w:szCs w:val="24"/>
        </w:rPr>
        <w:t xml:space="preserve"> can appear in the document.</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5.12.8 Limitations of XML DTD</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numPr>
          <w:ilvl w:val="0"/>
          <w:numId w:val="12"/>
        </w:numPr>
        <w:tabs>
          <w:tab w:val="left" w:pos="1095"/>
        </w:tabs>
        <w:spacing w:line="360" w:lineRule="auto"/>
        <w:rPr>
          <w:rFonts w:ascii="Arial" w:eastAsia="MS Mincho" w:hAnsi="Arial" w:cs="Arial"/>
          <w:sz w:val="24"/>
          <w:szCs w:val="24"/>
        </w:rPr>
      </w:pPr>
      <w:r w:rsidRPr="00C96898">
        <w:rPr>
          <w:rFonts w:ascii="Arial" w:eastAsia="MS Mincho" w:hAnsi="Arial" w:cs="Arial"/>
          <w:sz w:val="24"/>
          <w:szCs w:val="24"/>
        </w:rPr>
        <w:t xml:space="preserve">First, the data types in DTD are not very general. </w:t>
      </w:r>
    </w:p>
    <w:p w:rsidR="00C96898" w:rsidRPr="00C96898" w:rsidRDefault="00C96898" w:rsidP="00C96898">
      <w:pPr>
        <w:numPr>
          <w:ilvl w:val="0"/>
          <w:numId w:val="12"/>
        </w:numPr>
        <w:tabs>
          <w:tab w:val="left" w:pos="1095"/>
        </w:tabs>
        <w:spacing w:line="360" w:lineRule="auto"/>
        <w:rPr>
          <w:rFonts w:ascii="Arial" w:eastAsia="MS Mincho" w:hAnsi="Arial" w:cs="Arial"/>
          <w:sz w:val="24"/>
          <w:szCs w:val="24"/>
        </w:rPr>
      </w:pPr>
      <w:r w:rsidRPr="00C96898">
        <w:rPr>
          <w:rFonts w:ascii="Arial" w:eastAsia="MS Mincho" w:hAnsi="Arial" w:cs="Arial"/>
          <w:sz w:val="24"/>
          <w:szCs w:val="24"/>
        </w:rPr>
        <w:t>DTD has its own special syntax and so it requires specialized processors. It would be advantageous to specify XML schema documents using the syntax rules of XML itself so that the same processors for XML documents can process XML schema descriptions.</w:t>
      </w:r>
    </w:p>
    <w:p w:rsidR="00C96898" w:rsidRPr="00C96898" w:rsidRDefault="00C96898" w:rsidP="00C96898">
      <w:pPr>
        <w:tabs>
          <w:tab w:val="left" w:pos="1095"/>
        </w:tabs>
        <w:spacing w:line="360" w:lineRule="auto"/>
        <w:rPr>
          <w:rFonts w:ascii="Arial" w:eastAsia="MS Mincho" w:hAnsi="Arial" w:cs="Arial"/>
          <w:b/>
          <w:bCs/>
          <w:sz w:val="24"/>
          <w:szCs w:val="24"/>
        </w:rPr>
      </w:pPr>
      <w:r w:rsidRPr="00C96898">
        <w:rPr>
          <w:rFonts w:ascii="Arial" w:eastAsia="MS Mincho" w:hAnsi="Arial" w:cs="Arial"/>
          <w:sz w:val="24"/>
          <w:szCs w:val="24"/>
        </w:rPr>
        <w:t>Third, all DTD elements are always forced to follow the specified ordering the document so unordered elements are not perm.</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5.12.9 An XML schema file called company</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noProof/>
          <w:sz w:val="24"/>
          <w:szCs w:val="24"/>
          <w:lang w:val="en-IN" w:eastAsia="en-IN"/>
        </w:rPr>
        <w:drawing>
          <wp:inline distT="0" distB="0" distL="0" distR="0" wp14:anchorId="27C92007" wp14:editId="69DE7CDE">
            <wp:extent cx="5943600" cy="3438525"/>
            <wp:effectExtent l="19050" t="0" r="0" b="0"/>
            <wp:docPr id="270" name="Picture 4" descr="&#10;2605AA.gif                                                     0001144AEeyore                         B91DCF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0;2605AA.gif                                                     0001144AEeyore                         B91DCF3B:"/>
                    <pic:cNvPicPr>
                      <a:picLocks noChangeAspect="1" noChangeArrowheads="1"/>
                    </pic:cNvPicPr>
                  </pic:nvPicPr>
                  <pic:blipFill>
                    <a:blip r:embed="rId14" cstate="print"/>
                    <a:srcRect/>
                    <a:stretch>
                      <a:fillRect/>
                    </a:stretch>
                  </pic:blipFill>
                  <pic:spPr bwMode="auto">
                    <a:xfrm>
                      <a:off x="0" y="0"/>
                      <a:ext cx="5943600" cy="3438525"/>
                    </a:xfrm>
                    <a:prstGeom prst="rect">
                      <a:avLst/>
                    </a:prstGeom>
                    <a:noFill/>
                    <a:ln w="9525">
                      <a:noFill/>
                      <a:miter lim="800000"/>
                      <a:headEnd/>
                      <a:tailEnd/>
                    </a:ln>
                  </pic:spPr>
                </pic:pic>
              </a:graphicData>
            </a:graphic>
          </wp:inline>
        </w:drawing>
      </w:r>
    </w:p>
    <w:p w:rsidR="00C96898" w:rsidRPr="00C96898" w:rsidRDefault="00C96898" w:rsidP="00C96898">
      <w:pPr>
        <w:tabs>
          <w:tab w:val="left" w:pos="1095"/>
        </w:tabs>
        <w:rPr>
          <w:rFonts w:ascii="Arial" w:eastAsia="MS Mincho" w:hAnsi="Arial" w:cs="Arial"/>
          <w:b/>
          <w:bCs/>
          <w:sz w:val="24"/>
          <w:szCs w:val="24"/>
        </w:rPr>
      </w:pP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5.12.10 XML SCHEMA</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numPr>
          <w:ilvl w:val="0"/>
          <w:numId w:val="13"/>
        </w:numPr>
        <w:tabs>
          <w:tab w:val="left" w:pos="1095"/>
        </w:tabs>
        <w:rPr>
          <w:rFonts w:ascii="Arial" w:eastAsia="MS Mincho" w:hAnsi="Arial" w:cs="Arial"/>
          <w:sz w:val="24"/>
          <w:szCs w:val="24"/>
        </w:rPr>
      </w:pPr>
      <w:r w:rsidRPr="00C96898">
        <w:rPr>
          <w:rFonts w:ascii="Arial" w:eastAsia="MS Mincho" w:hAnsi="Arial" w:cs="Arial"/>
          <w:b/>
          <w:bCs/>
          <w:iCs/>
          <w:sz w:val="24"/>
          <w:szCs w:val="24"/>
        </w:rPr>
        <w:t>Schema Descriptions and XML Namespaces</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lastRenderedPageBreak/>
        <w:tab/>
        <w:t>It is necessary to identify the specific set of XML schema language elements (tags) by a file stored at a Web site location. The second line in our example specifies the file used in this example, which is: "</w:t>
      </w:r>
      <w:r w:rsidRPr="00C96898">
        <w:rPr>
          <w:rFonts w:ascii="Arial" w:eastAsia="MS Mincho" w:hAnsi="Arial" w:cs="Arial"/>
          <w:b/>
          <w:bCs/>
          <w:sz w:val="24"/>
          <w:szCs w:val="24"/>
        </w:rPr>
        <w:t>http://www.w3.org/2001/XMLSchema</w:t>
      </w:r>
      <w:r w:rsidRPr="00C96898">
        <w:rPr>
          <w:rFonts w:ascii="Arial" w:eastAsia="MS Mincho" w:hAnsi="Arial" w:cs="Arial"/>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ab/>
        <w:t xml:space="preserve">Each such definition is called an </w:t>
      </w:r>
      <w:r w:rsidRPr="00C96898">
        <w:rPr>
          <w:rFonts w:ascii="Arial" w:eastAsia="MS Mincho" w:hAnsi="Arial" w:cs="Arial"/>
          <w:b/>
          <w:bCs/>
          <w:sz w:val="24"/>
          <w:szCs w:val="24"/>
        </w:rPr>
        <w:t>XML namespace.</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b/>
          <w:bCs/>
          <w:sz w:val="24"/>
          <w:szCs w:val="24"/>
        </w:rPr>
        <w:tab/>
      </w:r>
      <w:r w:rsidRPr="00C96898">
        <w:rPr>
          <w:rFonts w:ascii="Arial" w:eastAsia="MS Mincho" w:hAnsi="Arial" w:cs="Arial"/>
          <w:sz w:val="24"/>
          <w:szCs w:val="24"/>
        </w:rPr>
        <w:t xml:space="preserve">The file name is assigned to the variable </w:t>
      </w:r>
      <w:proofErr w:type="spellStart"/>
      <w:r w:rsidRPr="00C96898">
        <w:rPr>
          <w:rFonts w:ascii="Arial" w:eastAsia="MS Mincho" w:hAnsi="Arial" w:cs="Arial"/>
          <w:sz w:val="24"/>
          <w:szCs w:val="24"/>
        </w:rPr>
        <w:t>xsd</w:t>
      </w:r>
      <w:proofErr w:type="spellEnd"/>
      <w:r w:rsidRPr="00C96898">
        <w:rPr>
          <w:rFonts w:ascii="Arial" w:eastAsia="MS Mincho" w:hAnsi="Arial" w:cs="Arial"/>
          <w:sz w:val="24"/>
          <w:szCs w:val="24"/>
        </w:rPr>
        <w:t xml:space="preserve"> using the attribute </w:t>
      </w:r>
      <w:proofErr w:type="spellStart"/>
      <w:r w:rsidRPr="00C96898">
        <w:rPr>
          <w:rFonts w:ascii="Arial" w:eastAsia="MS Mincho" w:hAnsi="Arial" w:cs="Arial"/>
          <w:sz w:val="24"/>
          <w:szCs w:val="24"/>
        </w:rPr>
        <w:t>xmlns</w:t>
      </w:r>
      <w:proofErr w:type="spellEnd"/>
      <w:r w:rsidRPr="00C96898">
        <w:rPr>
          <w:rFonts w:ascii="Arial" w:eastAsia="MS Mincho" w:hAnsi="Arial" w:cs="Arial"/>
          <w:sz w:val="24"/>
          <w:szCs w:val="24"/>
        </w:rPr>
        <w:t xml:space="preserve"> (XML namespace), and this variable is used as a prefix to all XML schema tags. </w:t>
      </w:r>
    </w:p>
    <w:p w:rsidR="00C96898" w:rsidRPr="00C96898" w:rsidRDefault="00C96898" w:rsidP="00C96898">
      <w:pPr>
        <w:numPr>
          <w:ilvl w:val="0"/>
          <w:numId w:val="14"/>
        </w:numPr>
        <w:tabs>
          <w:tab w:val="left" w:pos="1095"/>
        </w:tabs>
        <w:rPr>
          <w:rFonts w:ascii="Arial" w:eastAsia="MS Mincho" w:hAnsi="Arial" w:cs="Arial"/>
          <w:sz w:val="24"/>
          <w:szCs w:val="24"/>
        </w:rPr>
      </w:pPr>
      <w:r w:rsidRPr="00C96898">
        <w:rPr>
          <w:rFonts w:ascii="Arial" w:eastAsia="MS Mincho" w:hAnsi="Arial" w:cs="Arial"/>
          <w:b/>
          <w:bCs/>
          <w:iCs/>
          <w:sz w:val="24"/>
          <w:szCs w:val="24"/>
        </w:rPr>
        <w:t xml:space="preserve">Annotations, documentation, </w:t>
      </w:r>
      <w:proofErr w:type="spellStart"/>
      <w:r w:rsidRPr="00C96898">
        <w:rPr>
          <w:rFonts w:ascii="Arial" w:eastAsia="MS Mincho" w:hAnsi="Arial" w:cs="Arial"/>
          <w:b/>
          <w:bCs/>
          <w:iCs/>
          <w:sz w:val="24"/>
          <w:szCs w:val="24"/>
        </w:rPr>
        <w:t>amd</w:t>
      </w:r>
      <w:proofErr w:type="spellEnd"/>
      <w:r w:rsidRPr="00C96898">
        <w:rPr>
          <w:rFonts w:ascii="Arial" w:eastAsia="MS Mincho" w:hAnsi="Arial" w:cs="Arial"/>
          <w:b/>
          <w:bCs/>
          <w:iCs/>
          <w:sz w:val="24"/>
          <w:szCs w:val="24"/>
        </w:rPr>
        <w:t xml:space="preserve"> language used</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ab/>
        <w:t xml:space="preserve">The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:annotation</w:t>
      </w:r>
      <w:proofErr w:type="spellEnd"/>
      <w:proofErr w:type="gramEnd"/>
      <w:r w:rsidRPr="00C96898">
        <w:rPr>
          <w:rFonts w:ascii="Arial" w:eastAsia="MS Mincho" w:hAnsi="Arial" w:cs="Arial"/>
          <w:sz w:val="24"/>
          <w:szCs w:val="24"/>
        </w:rPr>
        <w:t xml:space="preserve"> and </w:t>
      </w:r>
      <w:proofErr w:type="spellStart"/>
      <w:r w:rsidRPr="00C96898">
        <w:rPr>
          <w:rFonts w:ascii="Arial" w:eastAsia="MS Mincho" w:hAnsi="Arial" w:cs="Arial"/>
          <w:sz w:val="24"/>
          <w:szCs w:val="24"/>
        </w:rPr>
        <w:t>xsd:documentation</w:t>
      </w:r>
      <w:proofErr w:type="spellEnd"/>
      <w:r w:rsidRPr="00C96898">
        <w:rPr>
          <w:rFonts w:ascii="Arial" w:eastAsia="MS Mincho" w:hAnsi="Arial" w:cs="Arial"/>
          <w:sz w:val="24"/>
          <w:szCs w:val="24"/>
        </w:rPr>
        <w:t xml:space="preserve"> are used for providing comments and other descriptions in the XML document. The attribute </w:t>
      </w:r>
      <w:proofErr w:type="spellStart"/>
      <w:r w:rsidRPr="00C96898">
        <w:rPr>
          <w:rFonts w:ascii="Arial" w:eastAsia="MS Mincho" w:hAnsi="Arial" w:cs="Arial"/>
          <w:sz w:val="24"/>
          <w:szCs w:val="24"/>
        </w:rPr>
        <w:t>XML</w:t>
      </w:r>
      <w:proofErr w:type="gramStart"/>
      <w:r w:rsidRPr="00C96898">
        <w:rPr>
          <w:rFonts w:ascii="Arial" w:eastAsia="MS Mincho" w:hAnsi="Arial" w:cs="Arial"/>
          <w:sz w:val="24"/>
          <w:szCs w:val="24"/>
        </w:rPr>
        <w:t>:lang</w:t>
      </w:r>
      <w:proofErr w:type="spellEnd"/>
      <w:proofErr w:type="gramEnd"/>
      <w:r w:rsidRPr="00C96898">
        <w:rPr>
          <w:rFonts w:ascii="Arial" w:eastAsia="MS Mincho" w:hAnsi="Arial" w:cs="Arial"/>
          <w:sz w:val="24"/>
          <w:szCs w:val="24"/>
        </w:rPr>
        <w:t xml:space="preserve"> of the </w:t>
      </w:r>
      <w:proofErr w:type="spellStart"/>
      <w:r w:rsidRPr="00C96898">
        <w:rPr>
          <w:rFonts w:ascii="Arial" w:eastAsia="MS Mincho" w:hAnsi="Arial" w:cs="Arial"/>
          <w:sz w:val="24"/>
          <w:szCs w:val="24"/>
        </w:rPr>
        <w:t>xsd:documentation</w:t>
      </w:r>
      <w:proofErr w:type="spellEnd"/>
      <w:r w:rsidRPr="00C96898">
        <w:rPr>
          <w:rFonts w:ascii="Arial" w:eastAsia="MS Mincho" w:hAnsi="Arial" w:cs="Arial"/>
          <w:sz w:val="24"/>
          <w:szCs w:val="24"/>
        </w:rPr>
        <w:t xml:space="preserve"> element specifies the language being used. </w:t>
      </w:r>
      <w:proofErr w:type="spellStart"/>
      <w:proofErr w:type="gramStart"/>
      <w:r w:rsidRPr="00C96898">
        <w:rPr>
          <w:rFonts w:ascii="Arial" w:eastAsia="MS Mincho" w:hAnsi="Arial" w:cs="Arial"/>
          <w:sz w:val="24"/>
          <w:szCs w:val="24"/>
        </w:rPr>
        <w:t>Eg</w:t>
      </w:r>
      <w:proofErr w:type="spellEnd"/>
      <w:r w:rsidRPr="00C96898">
        <w:rPr>
          <w:rFonts w:ascii="Arial" w:eastAsia="MS Mincho" w:hAnsi="Arial" w:cs="Arial"/>
          <w:sz w:val="24"/>
          <w:szCs w:val="24"/>
        </w:rPr>
        <w:t>.</w:t>
      </w:r>
      <w:proofErr w:type="gramEnd"/>
      <w:r w:rsidRPr="00C96898">
        <w:rPr>
          <w:rFonts w:ascii="Arial" w:eastAsia="MS Mincho" w:hAnsi="Arial" w:cs="Arial"/>
          <w:sz w:val="24"/>
          <w:szCs w:val="24"/>
        </w:rPr>
        <w:t xml:space="preserve"> “</w:t>
      </w:r>
      <w:proofErr w:type="gramStart"/>
      <w:r w:rsidRPr="00C96898">
        <w:rPr>
          <w:rFonts w:ascii="Arial" w:eastAsia="MS Mincho" w:hAnsi="Arial" w:cs="Arial"/>
          <w:sz w:val="24"/>
          <w:szCs w:val="24"/>
        </w:rPr>
        <w:t>en</w:t>
      </w:r>
      <w:proofErr w:type="gramEnd"/>
      <w:r w:rsidRPr="00C96898">
        <w:rPr>
          <w:rFonts w:ascii="Arial" w:eastAsia="MS Mincho" w:hAnsi="Arial" w:cs="Arial"/>
          <w:sz w:val="24"/>
          <w:szCs w:val="24"/>
        </w:rPr>
        <w:t>”</w:t>
      </w:r>
    </w:p>
    <w:p w:rsidR="00C96898" w:rsidRPr="00C96898" w:rsidRDefault="00C96898" w:rsidP="00C96898">
      <w:pPr>
        <w:numPr>
          <w:ilvl w:val="0"/>
          <w:numId w:val="15"/>
        </w:numPr>
        <w:tabs>
          <w:tab w:val="left" w:pos="1095"/>
        </w:tabs>
        <w:rPr>
          <w:rFonts w:ascii="Arial" w:eastAsia="MS Mincho" w:hAnsi="Arial" w:cs="Arial"/>
          <w:sz w:val="24"/>
          <w:szCs w:val="24"/>
        </w:rPr>
      </w:pPr>
      <w:r w:rsidRPr="00C96898">
        <w:rPr>
          <w:rFonts w:ascii="Arial" w:eastAsia="MS Mincho" w:hAnsi="Arial" w:cs="Arial"/>
          <w:b/>
          <w:bCs/>
          <w:iCs/>
          <w:sz w:val="24"/>
          <w:szCs w:val="24"/>
        </w:rPr>
        <w:t>Elements and types</w:t>
      </w:r>
      <w:r w:rsidRPr="00C96898">
        <w:rPr>
          <w:rFonts w:ascii="Arial" w:eastAsia="MS Mincho" w:hAnsi="Arial" w:cs="Arial"/>
          <w:b/>
          <w:bCs/>
          <w:sz w:val="24"/>
          <w:szCs w:val="24"/>
        </w:rPr>
        <w:t>:</w:t>
      </w:r>
      <w:r w:rsidRPr="00C96898">
        <w:rPr>
          <w:rFonts w:ascii="Arial" w:eastAsia="MS Mincho" w:hAnsi="Arial" w:cs="Arial"/>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 xml:space="preserve"> </w:t>
      </w:r>
      <w:r w:rsidRPr="00C96898">
        <w:rPr>
          <w:rFonts w:ascii="Arial" w:eastAsia="MS Mincho" w:hAnsi="Arial" w:cs="Arial"/>
          <w:sz w:val="24"/>
          <w:szCs w:val="24"/>
        </w:rPr>
        <w:tab/>
        <w:t xml:space="preserve">We specify the </w:t>
      </w:r>
      <w:r w:rsidRPr="00C96898">
        <w:rPr>
          <w:rFonts w:ascii="Arial" w:eastAsia="MS Mincho" w:hAnsi="Arial" w:cs="Arial"/>
          <w:iCs/>
          <w:sz w:val="24"/>
          <w:szCs w:val="24"/>
        </w:rPr>
        <w:t>root element</w:t>
      </w:r>
      <w:r w:rsidRPr="00C96898">
        <w:rPr>
          <w:rFonts w:ascii="Arial" w:eastAsia="MS Mincho" w:hAnsi="Arial" w:cs="Arial"/>
          <w:sz w:val="24"/>
          <w:szCs w:val="24"/>
        </w:rPr>
        <w:t xml:space="preserve"> of our XML schema. In XML schema, the name attribute of the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:element</w:t>
      </w:r>
      <w:proofErr w:type="spellEnd"/>
      <w:proofErr w:type="gramEnd"/>
      <w:r w:rsidRPr="00C96898">
        <w:rPr>
          <w:rFonts w:ascii="Arial" w:eastAsia="MS Mincho" w:hAnsi="Arial" w:cs="Arial"/>
          <w:sz w:val="24"/>
          <w:szCs w:val="24"/>
        </w:rPr>
        <w:t xml:space="preserve"> tag specifies the element name, which is called company for the root element in our example. The structure of the company root element is a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:complexType</w:t>
      </w:r>
      <w:proofErr w:type="spellEnd"/>
      <w:proofErr w:type="gramEnd"/>
      <w:r w:rsidRPr="00C96898">
        <w:rPr>
          <w:rFonts w:ascii="Arial" w:eastAsia="MS Mincho" w:hAnsi="Arial" w:cs="Arial"/>
          <w:sz w:val="24"/>
          <w:szCs w:val="24"/>
        </w:rPr>
        <w:t>.</w:t>
      </w:r>
    </w:p>
    <w:p w:rsidR="00C96898" w:rsidRPr="00C96898" w:rsidRDefault="00C96898" w:rsidP="00C96898">
      <w:pPr>
        <w:numPr>
          <w:ilvl w:val="0"/>
          <w:numId w:val="16"/>
        </w:numPr>
        <w:tabs>
          <w:tab w:val="left" w:pos="1095"/>
        </w:tabs>
        <w:rPr>
          <w:rFonts w:ascii="Arial" w:eastAsia="MS Mincho" w:hAnsi="Arial" w:cs="Arial"/>
          <w:sz w:val="24"/>
          <w:szCs w:val="24"/>
        </w:rPr>
      </w:pPr>
      <w:r w:rsidRPr="00C96898">
        <w:rPr>
          <w:rFonts w:ascii="Arial" w:eastAsia="MS Mincho" w:hAnsi="Arial" w:cs="Arial"/>
          <w:b/>
          <w:bCs/>
          <w:iCs/>
          <w:sz w:val="24"/>
          <w:szCs w:val="24"/>
        </w:rPr>
        <w:t>First-level elements in the company database</w:t>
      </w:r>
      <w:r w:rsidRPr="00C96898">
        <w:rPr>
          <w:rFonts w:ascii="Arial" w:eastAsia="MS Mincho" w:hAnsi="Arial" w:cs="Arial"/>
          <w:b/>
          <w:bCs/>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ab/>
        <w:t xml:space="preserve">These elements are named </w:t>
      </w:r>
      <w:r w:rsidRPr="00C96898">
        <w:rPr>
          <w:rFonts w:ascii="Arial" w:eastAsia="MS Mincho" w:hAnsi="Arial" w:cs="Arial"/>
          <w:b/>
          <w:bCs/>
          <w:sz w:val="24"/>
          <w:szCs w:val="24"/>
        </w:rPr>
        <w:t>employee, department</w:t>
      </w:r>
      <w:r w:rsidRPr="00C96898">
        <w:rPr>
          <w:rFonts w:ascii="Arial" w:eastAsia="MS Mincho" w:hAnsi="Arial" w:cs="Arial"/>
          <w:sz w:val="24"/>
          <w:szCs w:val="24"/>
        </w:rPr>
        <w:t>, and</w:t>
      </w:r>
      <w:r w:rsidRPr="00C96898">
        <w:rPr>
          <w:rFonts w:ascii="Arial" w:eastAsia="MS Mincho" w:hAnsi="Arial" w:cs="Arial"/>
          <w:b/>
          <w:bCs/>
          <w:sz w:val="24"/>
          <w:szCs w:val="24"/>
        </w:rPr>
        <w:t xml:space="preserve"> project,</w:t>
      </w:r>
      <w:r w:rsidRPr="00C96898">
        <w:rPr>
          <w:rFonts w:ascii="Arial" w:eastAsia="MS Mincho" w:hAnsi="Arial" w:cs="Arial"/>
          <w:sz w:val="24"/>
          <w:szCs w:val="24"/>
        </w:rPr>
        <w:t xml:space="preserve"> and each is specified in an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:element</w:t>
      </w:r>
      <w:proofErr w:type="spellEnd"/>
      <w:proofErr w:type="gramEnd"/>
      <w:r w:rsidRPr="00C96898">
        <w:rPr>
          <w:rFonts w:ascii="Arial" w:eastAsia="MS Mincho" w:hAnsi="Arial" w:cs="Arial"/>
          <w:sz w:val="24"/>
          <w:szCs w:val="24"/>
        </w:rPr>
        <w:t xml:space="preserve"> tag. If a tag has only attributes and no further sub-elements or data within it, it can be ended with the back slash symbol (/&gt;) and termed </w:t>
      </w:r>
      <w:r w:rsidRPr="00C96898">
        <w:rPr>
          <w:rFonts w:ascii="Arial" w:eastAsia="MS Mincho" w:hAnsi="Arial" w:cs="Arial"/>
          <w:b/>
          <w:bCs/>
          <w:sz w:val="24"/>
          <w:szCs w:val="24"/>
        </w:rPr>
        <w:t>Empty Element.</w:t>
      </w:r>
    </w:p>
    <w:p w:rsidR="00C96898" w:rsidRPr="00C96898" w:rsidRDefault="00C96898" w:rsidP="00C96898">
      <w:pPr>
        <w:numPr>
          <w:ilvl w:val="0"/>
          <w:numId w:val="17"/>
        </w:numPr>
        <w:tabs>
          <w:tab w:val="left" w:pos="1095"/>
        </w:tabs>
        <w:rPr>
          <w:rFonts w:ascii="Arial" w:eastAsia="MS Mincho" w:hAnsi="Arial" w:cs="Arial"/>
          <w:sz w:val="24"/>
          <w:szCs w:val="24"/>
        </w:rPr>
      </w:pPr>
      <w:r w:rsidRPr="00C96898">
        <w:rPr>
          <w:rFonts w:ascii="Arial" w:eastAsia="MS Mincho" w:hAnsi="Arial" w:cs="Arial"/>
          <w:b/>
          <w:bCs/>
          <w:iCs/>
          <w:sz w:val="24"/>
          <w:szCs w:val="24"/>
        </w:rPr>
        <w:t>Specifying element type and minimum and maximum occurrences:</w:t>
      </w:r>
      <w:r w:rsidRPr="00C96898">
        <w:rPr>
          <w:rFonts w:ascii="Arial" w:eastAsia="MS Mincho" w:hAnsi="Arial" w:cs="Arial"/>
          <w:iCs/>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iCs/>
          <w:sz w:val="24"/>
          <w:szCs w:val="24"/>
        </w:rPr>
        <w:tab/>
      </w:r>
      <w:r w:rsidRPr="00C96898">
        <w:rPr>
          <w:rFonts w:ascii="Arial" w:eastAsia="MS Mincho" w:hAnsi="Arial" w:cs="Arial"/>
          <w:sz w:val="24"/>
          <w:szCs w:val="24"/>
        </w:rPr>
        <w:t xml:space="preserve">If we specify a type attribute in an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:element</w:t>
      </w:r>
      <w:proofErr w:type="spellEnd"/>
      <w:proofErr w:type="gramEnd"/>
      <w:r w:rsidRPr="00C96898">
        <w:rPr>
          <w:rFonts w:ascii="Arial" w:eastAsia="MS Mincho" w:hAnsi="Arial" w:cs="Arial"/>
          <w:sz w:val="24"/>
          <w:szCs w:val="24"/>
        </w:rPr>
        <w:t xml:space="preserve">, this means that the structure of the element will be described separately, typically using the </w:t>
      </w:r>
      <w:proofErr w:type="spellStart"/>
      <w:r w:rsidRPr="00C96898">
        <w:rPr>
          <w:rFonts w:ascii="Arial" w:eastAsia="MS Mincho" w:hAnsi="Arial" w:cs="Arial"/>
          <w:sz w:val="24"/>
          <w:szCs w:val="24"/>
        </w:rPr>
        <w:t>xsd:complexType</w:t>
      </w:r>
      <w:proofErr w:type="spellEnd"/>
      <w:r w:rsidRPr="00C96898">
        <w:rPr>
          <w:rFonts w:ascii="Arial" w:eastAsia="MS Mincho" w:hAnsi="Arial" w:cs="Arial"/>
          <w:sz w:val="24"/>
          <w:szCs w:val="24"/>
        </w:rPr>
        <w:t xml:space="preserve"> element. The </w:t>
      </w:r>
      <w:proofErr w:type="spellStart"/>
      <w:r w:rsidRPr="00C96898">
        <w:rPr>
          <w:rFonts w:ascii="Arial" w:eastAsia="MS Mincho" w:hAnsi="Arial" w:cs="Arial"/>
          <w:sz w:val="24"/>
          <w:szCs w:val="24"/>
        </w:rPr>
        <w:t>minOccurs</w:t>
      </w:r>
      <w:proofErr w:type="spellEnd"/>
      <w:r w:rsidRPr="00C96898">
        <w:rPr>
          <w:rFonts w:ascii="Arial" w:eastAsia="MS Mincho" w:hAnsi="Arial" w:cs="Arial"/>
          <w:sz w:val="24"/>
          <w:szCs w:val="24"/>
        </w:rPr>
        <w:t xml:space="preserve"> and </w:t>
      </w:r>
      <w:proofErr w:type="spellStart"/>
      <w:r w:rsidRPr="00C96898">
        <w:rPr>
          <w:rFonts w:ascii="Arial" w:eastAsia="MS Mincho" w:hAnsi="Arial" w:cs="Arial"/>
          <w:sz w:val="24"/>
          <w:szCs w:val="24"/>
        </w:rPr>
        <w:t>maxOccurs</w:t>
      </w:r>
      <w:proofErr w:type="spellEnd"/>
      <w:r w:rsidRPr="00C96898">
        <w:rPr>
          <w:rFonts w:ascii="Arial" w:eastAsia="MS Mincho" w:hAnsi="Arial" w:cs="Arial"/>
          <w:sz w:val="24"/>
          <w:szCs w:val="24"/>
        </w:rPr>
        <w:t xml:space="preserve"> tags are used for specifying lower and upper bounds on the number of occurrences of an element. The default is exactly one occurrence. </w:t>
      </w:r>
    </w:p>
    <w:p w:rsidR="00C96898" w:rsidRPr="00C96898" w:rsidRDefault="00C96898" w:rsidP="00C96898">
      <w:pPr>
        <w:numPr>
          <w:ilvl w:val="0"/>
          <w:numId w:val="18"/>
        </w:numPr>
        <w:tabs>
          <w:tab w:val="left" w:pos="1095"/>
        </w:tabs>
        <w:rPr>
          <w:rFonts w:ascii="Arial" w:eastAsia="MS Mincho" w:hAnsi="Arial" w:cs="Arial"/>
          <w:sz w:val="24"/>
          <w:szCs w:val="24"/>
        </w:rPr>
      </w:pPr>
      <w:r w:rsidRPr="00C96898">
        <w:rPr>
          <w:rFonts w:ascii="Arial" w:eastAsia="MS Mincho" w:hAnsi="Arial" w:cs="Arial"/>
          <w:b/>
          <w:bCs/>
          <w:iCs/>
          <w:sz w:val="24"/>
          <w:szCs w:val="24"/>
        </w:rPr>
        <w:t>Specifying Keys:</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iCs/>
          <w:sz w:val="24"/>
          <w:szCs w:val="24"/>
        </w:rPr>
        <w:tab/>
      </w:r>
      <w:r w:rsidRPr="00C96898">
        <w:rPr>
          <w:rFonts w:ascii="Arial" w:eastAsia="MS Mincho" w:hAnsi="Arial" w:cs="Arial"/>
          <w:sz w:val="24"/>
          <w:szCs w:val="24"/>
        </w:rPr>
        <w:t xml:space="preserve">For specifying </w:t>
      </w:r>
      <w:r w:rsidRPr="00C96898">
        <w:rPr>
          <w:rFonts w:ascii="Arial" w:eastAsia="MS Mincho" w:hAnsi="Arial" w:cs="Arial"/>
          <w:b/>
          <w:bCs/>
          <w:sz w:val="24"/>
          <w:szCs w:val="24"/>
        </w:rPr>
        <w:t xml:space="preserve">primary keys, </w:t>
      </w:r>
      <w:r w:rsidRPr="00C96898">
        <w:rPr>
          <w:rFonts w:ascii="Arial" w:eastAsia="MS Mincho" w:hAnsi="Arial" w:cs="Arial"/>
          <w:sz w:val="24"/>
          <w:szCs w:val="24"/>
        </w:rPr>
        <w:t xml:space="preserve">the tag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:key</w:t>
      </w:r>
      <w:proofErr w:type="spellEnd"/>
      <w:proofErr w:type="gramEnd"/>
      <w:r w:rsidRPr="00C96898">
        <w:rPr>
          <w:rFonts w:ascii="Arial" w:eastAsia="MS Mincho" w:hAnsi="Arial" w:cs="Arial"/>
          <w:sz w:val="24"/>
          <w:szCs w:val="24"/>
        </w:rPr>
        <w:t xml:space="preserve"> is used.</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ab/>
        <w:t xml:space="preserve">For specifying </w:t>
      </w:r>
      <w:r w:rsidRPr="00C96898">
        <w:rPr>
          <w:rFonts w:ascii="Arial" w:eastAsia="MS Mincho" w:hAnsi="Arial" w:cs="Arial"/>
          <w:b/>
          <w:bCs/>
          <w:sz w:val="24"/>
          <w:szCs w:val="24"/>
        </w:rPr>
        <w:t xml:space="preserve">foreign keys, </w:t>
      </w:r>
      <w:r w:rsidRPr="00C96898">
        <w:rPr>
          <w:rFonts w:ascii="Arial" w:eastAsia="MS Mincho" w:hAnsi="Arial" w:cs="Arial"/>
          <w:sz w:val="24"/>
          <w:szCs w:val="24"/>
        </w:rPr>
        <w:t xml:space="preserve">the tag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:keyref</w:t>
      </w:r>
      <w:proofErr w:type="spellEnd"/>
      <w:proofErr w:type="gramEnd"/>
      <w:r w:rsidRPr="00C96898">
        <w:rPr>
          <w:rFonts w:ascii="Arial" w:eastAsia="MS Mincho" w:hAnsi="Arial" w:cs="Arial"/>
          <w:sz w:val="24"/>
          <w:szCs w:val="24"/>
        </w:rPr>
        <w:t xml:space="preserve"> is used. When specifying a foreign key, the attribute refer of the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:keyref</w:t>
      </w:r>
      <w:proofErr w:type="spellEnd"/>
      <w:proofErr w:type="gramEnd"/>
      <w:r w:rsidRPr="00C96898">
        <w:rPr>
          <w:rFonts w:ascii="Arial" w:eastAsia="MS Mincho" w:hAnsi="Arial" w:cs="Arial"/>
          <w:sz w:val="24"/>
          <w:szCs w:val="24"/>
        </w:rPr>
        <w:t xml:space="preserve"> tag specifies the referenced primary key whereas the tags </w:t>
      </w:r>
      <w:proofErr w:type="spellStart"/>
      <w:r w:rsidRPr="00C96898">
        <w:rPr>
          <w:rFonts w:ascii="Arial" w:eastAsia="MS Mincho" w:hAnsi="Arial" w:cs="Arial"/>
          <w:sz w:val="24"/>
          <w:szCs w:val="24"/>
        </w:rPr>
        <w:t>xsd:selector</w:t>
      </w:r>
      <w:proofErr w:type="spellEnd"/>
      <w:r w:rsidRPr="00C96898">
        <w:rPr>
          <w:rFonts w:ascii="Arial" w:eastAsia="MS Mincho" w:hAnsi="Arial" w:cs="Arial"/>
          <w:sz w:val="24"/>
          <w:szCs w:val="24"/>
        </w:rPr>
        <w:t xml:space="preserve"> and </w:t>
      </w:r>
      <w:proofErr w:type="spellStart"/>
      <w:r w:rsidRPr="00C96898">
        <w:rPr>
          <w:rFonts w:ascii="Arial" w:eastAsia="MS Mincho" w:hAnsi="Arial" w:cs="Arial"/>
          <w:sz w:val="24"/>
          <w:szCs w:val="24"/>
        </w:rPr>
        <w:t>xsd:field</w:t>
      </w:r>
      <w:proofErr w:type="spellEnd"/>
      <w:r w:rsidRPr="00C96898">
        <w:rPr>
          <w:rFonts w:ascii="Arial" w:eastAsia="MS Mincho" w:hAnsi="Arial" w:cs="Arial"/>
          <w:sz w:val="24"/>
          <w:szCs w:val="24"/>
        </w:rPr>
        <w:t xml:space="preserve"> specify the referencing element type and foreign key.</w:t>
      </w:r>
    </w:p>
    <w:p w:rsidR="00C96898" w:rsidRPr="00C96898" w:rsidRDefault="00C96898" w:rsidP="00C96898">
      <w:pPr>
        <w:numPr>
          <w:ilvl w:val="0"/>
          <w:numId w:val="19"/>
        </w:numPr>
        <w:tabs>
          <w:tab w:val="left" w:pos="1095"/>
        </w:tabs>
        <w:rPr>
          <w:rFonts w:ascii="Arial" w:eastAsia="MS Mincho" w:hAnsi="Arial" w:cs="Arial"/>
          <w:sz w:val="24"/>
          <w:szCs w:val="24"/>
        </w:rPr>
      </w:pPr>
      <w:r w:rsidRPr="00C96898">
        <w:rPr>
          <w:rFonts w:ascii="Arial" w:eastAsia="MS Mincho" w:hAnsi="Arial" w:cs="Arial"/>
          <w:b/>
          <w:bCs/>
          <w:iCs/>
          <w:sz w:val="24"/>
          <w:szCs w:val="24"/>
        </w:rPr>
        <w:lastRenderedPageBreak/>
        <w:t>Specifying the structures of complex elements via complex types:</w:t>
      </w:r>
      <w:r w:rsidRPr="00C96898">
        <w:rPr>
          <w:rFonts w:ascii="Arial" w:eastAsia="MS Mincho" w:hAnsi="Arial" w:cs="Arial"/>
          <w:iCs/>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iCs/>
          <w:sz w:val="24"/>
          <w:szCs w:val="24"/>
        </w:rPr>
        <w:tab/>
      </w:r>
      <w:r w:rsidRPr="00C96898">
        <w:rPr>
          <w:rFonts w:ascii="Arial" w:eastAsia="MS Mincho" w:hAnsi="Arial" w:cs="Arial"/>
          <w:sz w:val="24"/>
          <w:szCs w:val="24"/>
        </w:rPr>
        <w:t xml:space="preserve">Complex elements in our example are </w:t>
      </w:r>
      <w:r w:rsidRPr="00C96898">
        <w:rPr>
          <w:rFonts w:ascii="Arial" w:eastAsia="MS Mincho" w:hAnsi="Arial" w:cs="Arial"/>
          <w:b/>
          <w:bCs/>
          <w:sz w:val="24"/>
          <w:szCs w:val="24"/>
        </w:rPr>
        <w:t>Department, Employee, Project, and Dependent,</w:t>
      </w:r>
      <w:r w:rsidRPr="00C96898">
        <w:rPr>
          <w:rFonts w:ascii="Arial" w:eastAsia="MS Mincho" w:hAnsi="Arial" w:cs="Arial"/>
          <w:sz w:val="24"/>
          <w:szCs w:val="24"/>
        </w:rPr>
        <w:t xml:space="preserve"> which use the tag </w:t>
      </w:r>
      <w:proofErr w:type="spellStart"/>
      <w:r w:rsidRPr="00C96898">
        <w:rPr>
          <w:rFonts w:ascii="Arial" w:eastAsia="MS Mincho" w:hAnsi="Arial" w:cs="Arial"/>
          <w:b/>
          <w:bCs/>
          <w:sz w:val="24"/>
          <w:szCs w:val="24"/>
        </w:rPr>
        <w:t>xsd</w:t>
      </w:r>
      <w:proofErr w:type="gramStart"/>
      <w:r w:rsidRPr="00C96898">
        <w:rPr>
          <w:rFonts w:ascii="Arial" w:eastAsia="MS Mincho" w:hAnsi="Arial" w:cs="Arial"/>
          <w:b/>
          <w:bCs/>
          <w:sz w:val="24"/>
          <w:szCs w:val="24"/>
        </w:rPr>
        <w:t>:complexType</w:t>
      </w:r>
      <w:proofErr w:type="spellEnd"/>
      <w:proofErr w:type="gramEnd"/>
      <w:r w:rsidRPr="00C96898">
        <w:rPr>
          <w:rFonts w:ascii="Arial" w:eastAsia="MS Mincho" w:hAnsi="Arial" w:cs="Arial"/>
          <w:sz w:val="24"/>
          <w:szCs w:val="24"/>
        </w:rPr>
        <w:t xml:space="preserve">. We specify each of these as a sequence of </w:t>
      </w:r>
      <w:proofErr w:type="spellStart"/>
      <w:r w:rsidRPr="00C96898">
        <w:rPr>
          <w:rFonts w:ascii="Arial" w:eastAsia="MS Mincho" w:hAnsi="Arial" w:cs="Arial"/>
          <w:sz w:val="24"/>
          <w:szCs w:val="24"/>
        </w:rPr>
        <w:t>subelements</w:t>
      </w:r>
      <w:proofErr w:type="spellEnd"/>
      <w:r w:rsidRPr="00C96898">
        <w:rPr>
          <w:rFonts w:ascii="Arial" w:eastAsia="MS Mincho" w:hAnsi="Arial" w:cs="Arial"/>
          <w:sz w:val="24"/>
          <w:szCs w:val="24"/>
        </w:rPr>
        <w:t xml:space="preserve"> corresponding to the database attributes of each entity type by using the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:sequence</w:t>
      </w:r>
      <w:proofErr w:type="spellEnd"/>
      <w:proofErr w:type="gramEnd"/>
      <w:r w:rsidRPr="00C96898">
        <w:rPr>
          <w:rFonts w:ascii="Arial" w:eastAsia="MS Mincho" w:hAnsi="Arial" w:cs="Arial"/>
          <w:sz w:val="24"/>
          <w:szCs w:val="24"/>
        </w:rPr>
        <w:t xml:space="preserve"> and </w:t>
      </w:r>
      <w:proofErr w:type="spellStart"/>
      <w:r w:rsidRPr="00C96898">
        <w:rPr>
          <w:rFonts w:ascii="Arial" w:eastAsia="MS Mincho" w:hAnsi="Arial" w:cs="Arial"/>
          <w:sz w:val="24"/>
          <w:szCs w:val="24"/>
        </w:rPr>
        <w:t>xsd:element</w:t>
      </w:r>
      <w:proofErr w:type="spellEnd"/>
      <w:r w:rsidRPr="00C96898">
        <w:rPr>
          <w:rFonts w:ascii="Arial" w:eastAsia="MS Mincho" w:hAnsi="Arial" w:cs="Arial"/>
          <w:sz w:val="24"/>
          <w:szCs w:val="24"/>
        </w:rPr>
        <w:t xml:space="preserve"> tags of XML schema. Each element is given a name and type via the attributes </w:t>
      </w:r>
      <w:r w:rsidRPr="00C96898">
        <w:rPr>
          <w:rFonts w:ascii="Arial" w:eastAsia="MS Mincho" w:hAnsi="Arial" w:cs="Arial"/>
          <w:b/>
          <w:bCs/>
          <w:sz w:val="24"/>
          <w:szCs w:val="24"/>
        </w:rPr>
        <w:t>name</w:t>
      </w:r>
      <w:r w:rsidRPr="00C96898">
        <w:rPr>
          <w:rFonts w:ascii="Arial" w:eastAsia="MS Mincho" w:hAnsi="Arial" w:cs="Arial"/>
          <w:sz w:val="24"/>
          <w:szCs w:val="24"/>
        </w:rPr>
        <w:t xml:space="preserve"> and </w:t>
      </w:r>
      <w:r w:rsidRPr="00C96898">
        <w:rPr>
          <w:rFonts w:ascii="Arial" w:eastAsia="MS Mincho" w:hAnsi="Arial" w:cs="Arial"/>
          <w:b/>
          <w:bCs/>
          <w:sz w:val="24"/>
          <w:szCs w:val="24"/>
        </w:rPr>
        <w:t>type</w:t>
      </w:r>
      <w:r w:rsidRPr="00C96898">
        <w:rPr>
          <w:rFonts w:ascii="Arial" w:eastAsia="MS Mincho" w:hAnsi="Arial" w:cs="Arial"/>
          <w:sz w:val="24"/>
          <w:szCs w:val="24"/>
        </w:rPr>
        <w:t xml:space="preserve"> of </w:t>
      </w:r>
      <w:proofErr w:type="spellStart"/>
      <w:r w:rsidRPr="00C96898">
        <w:rPr>
          <w:rFonts w:ascii="Arial" w:eastAsia="MS Mincho" w:hAnsi="Arial" w:cs="Arial"/>
          <w:sz w:val="24"/>
          <w:szCs w:val="24"/>
        </w:rPr>
        <w:t>xsd</w:t>
      </w:r>
      <w:proofErr w:type="gramStart"/>
      <w:r w:rsidRPr="00C96898">
        <w:rPr>
          <w:rFonts w:ascii="Arial" w:eastAsia="MS Mincho" w:hAnsi="Arial" w:cs="Arial"/>
          <w:sz w:val="24"/>
          <w:szCs w:val="24"/>
        </w:rPr>
        <w:t>:element</w:t>
      </w:r>
      <w:proofErr w:type="spellEnd"/>
      <w:proofErr w:type="gramEnd"/>
      <w:r w:rsidRPr="00C96898">
        <w:rPr>
          <w:rFonts w:ascii="Arial" w:eastAsia="MS Mincho" w:hAnsi="Arial" w:cs="Arial"/>
          <w:sz w:val="24"/>
          <w:szCs w:val="24"/>
        </w:rPr>
        <w:t xml:space="preserve">.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sz w:val="24"/>
          <w:szCs w:val="24"/>
        </w:rPr>
        <w:tab/>
        <w:t xml:space="preserve">We can also specify </w:t>
      </w:r>
      <w:proofErr w:type="spellStart"/>
      <w:r w:rsidRPr="00C96898">
        <w:rPr>
          <w:rFonts w:ascii="Arial" w:eastAsia="MS Mincho" w:hAnsi="Arial" w:cs="Arial"/>
          <w:sz w:val="24"/>
          <w:szCs w:val="24"/>
        </w:rPr>
        <w:t>minOccurs</w:t>
      </w:r>
      <w:proofErr w:type="spellEnd"/>
      <w:r w:rsidRPr="00C96898">
        <w:rPr>
          <w:rFonts w:ascii="Arial" w:eastAsia="MS Mincho" w:hAnsi="Arial" w:cs="Arial"/>
          <w:sz w:val="24"/>
          <w:szCs w:val="24"/>
        </w:rPr>
        <w:t xml:space="preserve"> and </w:t>
      </w:r>
      <w:proofErr w:type="spellStart"/>
      <w:r w:rsidRPr="00C96898">
        <w:rPr>
          <w:rFonts w:ascii="Arial" w:eastAsia="MS Mincho" w:hAnsi="Arial" w:cs="Arial"/>
          <w:sz w:val="24"/>
          <w:szCs w:val="24"/>
        </w:rPr>
        <w:t>maxOccurs</w:t>
      </w:r>
      <w:proofErr w:type="spellEnd"/>
      <w:r w:rsidRPr="00C96898">
        <w:rPr>
          <w:rFonts w:ascii="Arial" w:eastAsia="MS Mincho" w:hAnsi="Arial" w:cs="Arial"/>
          <w:sz w:val="24"/>
          <w:szCs w:val="24"/>
        </w:rPr>
        <w:t xml:space="preserve"> attributes if we need to change the default of exactly one occurrence. For (optional) database attributes where null is allowed, we need to specify </w:t>
      </w:r>
      <w:proofErr w:type="spellStart"/>
      <w:r w:rsidRPr="00C96898">
        <w:rPr>
          <w:rFonts w:ascii="Arial" w:eastAsia="MS Mincho" w:hAnsi="Arial" w:cs="Arial"/>
          <w:sz w:val="24"/>
          <w:szCs w:val="24"/>
        </w:rPr>
        <w:t>minOccurs</w:t>
      </w:r>
      <w:proofErr w:type="spellEnd"/>
      <w:r w:rsidRPr="00C96898">
        <w:rPr>
          <w:rFonts w:ascii="Arial" w:eastAsia="MS Mincho" w:hAnsi="Arial" w:cs="Arial"/>
          <w:sz w:val="24"/>
          <w:szCs w:val="24"/>
        </w:rPr>
        <w:t xml:space="preserve"> = 0, whereas for multivalued database attributes we need to specify </w:t>
      </w:r>
      <w:proofErr w:type="spellStart"/>
      <w:r w:rsidRPr="00C96898">
        <w:rPr>
          <w:rFonts w:ascii="Arial" w:eastAsia="MS Mincho" w:hAnsi="Arial" w:cs="Arial"/>
          <w:sz w:val="24"/>
          <w:szCs w:val="24"/>
        </w:rPr>
        <w:t>maxOccurs</w:t>
      </w:r>
      <w:proofErr w:type="spellEnd"/>
      <w:r w:rsidRPr="00C96898">
        <w:rPr>
          <w:rFonts w:ascii="Arial" w:eastAsia="MS Mincho" w:hAnsi="Arial" w:cs="Arial"/>
          <w:sz w:val="24"/>
          <w:szCs w:val="24"/>
        </w:rPr>
        <w:t xml:space="preserve"> = “unbounded” on the corresponding element. </w:t>
      </w:r>
    </w:p>
    <w:p w:rsidR="00C96898" w:rsidRPr="00C96898" w:rsidRDefault="00C96898" w:rsidP="00C96898">
      <w:pPr>
        <w:tabs>
          <w:tab w:val="left" w:pos="1095"/>
        </w:tabs>
        <w:spacing w:line="360" w:lineRule="auto"/>
        <w:jc w:val="both"/>
        <w:rPr>
          <w:rFonts w:ascii="Arial" w:eastAsia="MS Mincho" w:hAnsi="Arial" w:cs="Arial"/>
          <w:sz w:val="24"/>
          <w:szCs w:val="24"/>
        </w:rPr>
      </w:pPr>
      <w:r w:rsidRPr="00C96898">
        <w:rPr>
          <w:rFonts w:ascii="Arial" w:eastAsia="MS Mincho" w:hAnsi="Arial" w:cs="Arial"/>
          <w:b/>
          <w:bCs/>
          <w:iCs/>
          <w:sz w:val="24"/>
          <w:szCs w:val="24"/>
        </w:rPr>
        <w:t>Composite (compound) attributes:</w:t>
      </w:r>
      <w:r w:rsidRPr="00C96898">
        <w:rPr>
          <w:rFonts w:ascii="Arial" w:eastAsia="MS Mincho" w:hAnsi="Arial" w:cs="Arial"/>
          <w:iCs/>
          <w:sz w:val="24"/>
          <w:szCs w:val="24"/>
        </w:rPr>
        <w:t xml:space="preserve"> </w:t>
      </w: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iCs/>
          <w:sz w:val="24"/>
          <w:szCs w:val="24"/>
        </w:rPr>
        <w:tab/>
      </w:r>
      <w:r w:rsidRPr="00C96898">
        <w:rPr>
          <w:rFonts w:ascii="Arial" w:eastAsia="MS Mincho" w:hAnsi="Arial" w:cs="Arial"/>
          <w:sz w:val="24"/>
          <w:szCs w:val="24"/>
        </w:rPr>
        <w:t xml:space="preserve">Composite attributes from ER Schema are also specified as complex types in the XML schema, as illustrated by the Address, Name, Worker, and </w:t>
      </w:r>
      <w:proofErr w:type="spellStart"/>
      <w:r w:rsidRPr="00C96898">
        <w:rPr>
          <w:rFonts w:ascii="Arial" w:eastAsia="MS Mincho" w:hAnsi="Arial" w:cs="Arial"/>
          <w:sz w:val="24"/>
          <w:szCs w:val="24"/>
        </w:rPr>
        <w:t>WorkesOn</w:t>
      </w:r>
      <w:proofErr w:type="spellEnd"/>
      <w:r w:rsidRPr="00C96898">
        <w:rPr>
          <w:rFonts w:ascii="Arial" w:eastAsia="MS Mincho" w:hAnsi="Arial" w:cs="Arial"/>
          <w:sz w:val="24"/>
          <w:szCs w:val="24"/>
        </w:rPr>
        <w:t xml:space="preserve"> complex types. These could have been directly embedded within their parent elements.</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r w:rsidRPr="00C96898">
        <w:rPr>
          <w:rFonts w:ascii="Arial" w:eastAsia="MS Mincho" w:hAnsi="Arial" w:cs="Arial"/>
          <w:b/>
          <w:position w:val="1"/>
          <w:sz w:val="24"/>
          <w:szCs w:val="24"/>
        </w:rPr>
        <w:t>5.12.11 Approaches to Storing XML Documents</w:t>
      </w:r>
    </w:p>
    <w:p w:rsidR="00C96898" w:rsidRPr="00C96898" w:rsidRDefault="00C96898" w:rsidP="00C96898">
      <w:pPr>
        <w:autoSpaceDE w:val="0"/>
        <w:autoSpaceDN w:val="0"/>
        <w:adjustRightInd w:val="0"/>
        <w:spacing w:after="0" w:line="240" w:lineRule="auto"/>
        <w:rPr>
          <w:rFonts w:ascii="Arial" w:eastAsia="MS Mincho" w:hAnsi="Arial" w:cs="Arial"/>
          <w:b/>
          <w:position w:val="1"/>
          <w:sz w:val="24"/>
          <w:szCs w:val="24"/>
        </w:rPr>
      </w:pPr>
    </w:p>
    <w:p w:rsidR="00C96898" w:rsidRPr="00C96898" w:rsidRDefault="00C96898" w:rsidP="00C96898">
      <w:pPr>
        <w:numPr>
          <w:ilvl w:val="0"/>
          <w:numId w:val="20"/>
        </w:numPr>
        <w:tabs>
          <w:tab w:val="left" w:pos="1095"/>
        </w:tabs>
        <w:rPr>
          <w:rFonts w:ascii="Arial" w:eastAsia="MS Mincho" w:hAnsi="Arial" w:cs="Arial"/>
          <w:sz w:val="24"/>
          <w:szCs w:val="24"/>
        </w:rPr>
      </w:pPr>
      <w:r w:rsidRPr="00C96898">
        <w:rPr>
          <w:rFonts w:ascii="Arial" w:eastAsia="MS Mincho" w:hAnsi="Arial" w:cs="Arial"/>
          <w:b/>
          <w:bCs/>
          <w:iCs/>
          <w:sz w:val="24"/>
          <w:szCs w:val="24"/>
        </w:rPr>
        <w:t xml:space="preserve">Using a </w:t>
      </w:r>
      <w:proofErr w:type="spellStart"/>
      <w:r w:rsidRPr="00C96898">
        <w:rPr>
          <w:rFonts w:ascii="Arial" w:eastAsia="MS Mincho" w:hAnsi="Arial" w:cs="Arial"/>
          <w:b/>
          <w:bCs/>
          <w:iCs/>
          <w:sz w:val="24"/>
          <w:szCs w:val="24"/>
        </w:rPr>
        <w:t>dbms</w:t>
      </w:r>
      <w:proofErr w:type="spellEnd"/>
      <w:r w:rsidRPr="00C96898">
        <w:rPr>
          <w:rFonts w:ascii="Arial" w:eastAsia="MS Mincho" w:hAnsi="Arial" w:cs="Arial"/>
          <w:b/>
          <w:bCs/>
          <w:iCs/>
          <w:sz w:val="24"/>
          <w:szCs w:val="24"/>
        </w:rPr>
        <w:t xml:space="preserve"> to store the documents as text</w:t>
      </w:r>
      <w:r w:rsidRPr="00C96898">
        <w:rPr>
          <w:rFonts w:ascii="Arial" w:eastAsia="MS Mincho" w:hAnsi="Arial" w:cs="Arial"/>
          <w:b/>
          <w:bCs/>
          <w:sz w:val="24"/>
          <w:szCs w:val="24"/>
        </w:rPr>
        <w:t>:</w:t>
      </w:r>
      <w:r w:rsidRPr="00C96898">
        <w:rPr>
          <w:rFonts w:ascii="Arial" w:eastAsia="MS Mincho" w:hAnsi="Arial" w:cs="Arial"/>
          <w:b/>
          <w:bCs/>
          <w:iCs/>
          <w:sz w:val="24"/>
          <w:szCs w:val="24"/>
        </w:rPr>
        <w:t xml:space="preserve"> </w:t>
      </w: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b/>
          <w:bCs/>
          <w:sz w:val="24"/>
          <w:szCs w:val="24"/>
        </w:rPr>
        <w:tab/>
      </w:r>
      <w:r w:rsidRPr="00C96898">
        <w:rPr>
          <w:rFonts w:ascii="Arial" w:eastAsia="MS Mincho" w:hAnsi="Arial" w:cs="Arial"/>
          <w:sz w:val="24"/>
          <w:szCs w:val="24"/>
        </w:rPr>
        <w:t xml:space="preserve">We can use a relational or object </w:t>
      </w:r>
      <w:proofErr w:type="spellStart"/>
      <w:r w:rsidRPr="00C96898">
        <w:rPr>
          <w:rFonts w:ascii="Arial" w:eastAsia="MS Mincho" w:hAnsi="Arial" w:cs="Arial"/>
          <w:sz w:val="24"/>
          <w:szCs w:val="24"/>
        </w:rPr>
        <w:t>dbms</w:t>
      </w:r>
      <w:proofErr w:type="spellEnd"/>
      <w:r w:rsidRPr="00C96898">
        <w:rPr>
          <w:rFonts w:ascii="Arial" w:eastAsia="MS Mincho" w:hAnsi="Arial" w:cs="Arial"/>
          <w:sz w:val="24"/>
          <w:szCs w:val="24"/>
        </w:rPr>
        <w:t xml:space="preserve"> to store whole XML documents as text fields within the </w:t>
      </w:r>
      <w:proofErr w:type="spellStart"/>
      <w:r w:rsidRPr="00C96898">
        <w:rPr>
          <w:rFonts w:ascii="Arial" w:eastAsia="MS Mincho" w:hAnsi="Arial" w:cs="Arial"/>
          <w:sz w:val="24"/>
          <w:szCs w:val="24"/>
        </w:rPr>
        <w:t>dbms</w:t>
      </w:r>
      <w:proofErr w:type="spellEnd"/>
      <w:r w:rsidRPr="00C96898">
        <w:rPr>
          <w:rFonts w:ascii="Arial" w:eastAsia="MS Mincho" w:hAnsi="Arial" w:cs="Arial"/>
          <w:sz w:val="24"/>
          <w:szCs w:val="24"/>
        </w:rPr>
        <w:t xml:space="preserve"> records or objects. This </w:t>
      </w:r>
      <w:proofErr w:type="spellStart"/>
      <w:r w:rsidRPr="00C96898">
        <w:rPr>
          <w:rFonts w:ascii="Arial" w:eastAsia="MS Mincho" w:hAnsi="Arial" w:cs="Arial"/>
          <w:sz w:val="24"/>
          <w:szCs w:val="24"/>
        </w:rPr>
        <w:t>aproach</w:t>
      </w:r>
      <w:proofErr w:type="spellEnd"/>
      <w:r w:rsidRPr="00C96898">
        <w:rPr>
          <w:rFonts w:ascii="Arial" w:eastAsia="MS Mincho" w:hAnsi="Arial" w:cs="Arial"/>
          <w:sz w:val="24"/>
          <w:szCs w:val="24"/>
        </w:rPr>
        <w:t xml:space="preserve"> can be used if the </w:t>
      </w:r>
      <w:proofErr w:type="spellStart"/>
      <w:r w:rsidRPr="00C96898">
        <w:rPr>
          <w:rFonts w:ascii="Arial" w:eastAsia="MS Mincho" w:hAnsi="Arial" w:cs="Arial"/>
          <w:sz w:val="24"/>
          <w:szCs w:val="24"/>
        </w:rPr>
        <w:t>dbms</w:t>
      </w:r>
      <w:proofErr w:type="spellEnd"/>
      <w:r w:rsidRPr="00C96898">
        <w:rPr>
          <w:rFonts w:ascii="Arial" w:eastAsia="MS Mincho" w:hAnsi="Arial" w:cs="Arial"/>
          <w:sz w:val="24"/>
          <w:szCs w:val="24"/>
        </w:rPr>
        <w:t xml:space="preserve"> has a special module for document processing, and would work for storing </w:t>
      </w:r>
      <w:proofErr w:type="spellStart"/>
      <w:r w:rsidRPr="00C96898">
        <w:rPr>
          <w:rFonts w:ascii="Arial" w:eastAsia="MS Mincho" w:hAnsi="Arial" w:cs="Arial"/>
          <w:sz w:val="24"/>
          <w:szCs w:val="24"/>
        </w:rPr>
        <w:t>schemaless</w:t>
      </w:r>
      <w:proofErr w:type="spellEnd"/>
      <w:r w:rsidRPr="00C96898">
        <w:rPr>
          <w:rFonts w:ascii="Arial" w:eastAsia="MS Mincho" w:hAnsi="Arial" w:cs="Arial"/>
          <w:sz w:val="24"/>
          <w:szCs w:val="24"/>
        </w:rPr>
        <w:t xml:space="preserve"> and document-centric XML documents. </w:t>
      </w:r>
    </w:p>
    <w:p w:rsidR="00C96898" w:rsidRPr="00C96898" w:rsidRDefault="00C96898" w:rsidP="00C96898">
      <w:pPr>
        <w:numPr>
          <w:ilvl w:val="0"/>
          <w:numId w:val="21"/>
        </w:numPr>
        <w:tabs>
          <w:tab w:val="left" w:pos="1095"/>
        </w:tabs>
        <w:rPr>
          <w:rFonts w:ascii="Arial" w:eastAsia="MS Mincho" w:hAnsi="Arial" w:cs="Arial"/>
          <w:sz w:val="24"/>
          <w:szCs w:val="24"/>
        </w:rPr>
      </w:pPr>
      <w:r w:rsidRPr="00C96898">
        <w:rPr>
          <w:rFonts w:ascii="Arial" w:eastAsia="MS Mincho" w:hAnsi="Arial" w:cs="Arial"/>
          <w:b/>
          <w:bCs/>
          <w:iCs/>
          <w:sz w:val="24"/>
          <w:szCs w:val="24"/>
        </w:rPr>
        <w:t xml:space="preserve">Using a </w:t>
      </w:r>
      <w:proofErr w:type="spellStart"/>
      <w:r w:rsidRPr="00C96898">
        <w:rPr>
          <w:rFonts w:ascii="Arial" w:eastAsia="MS Mincho" w:hAnsi="Arial" w:cs="Arial"/>
          <w:b/>
          <w:bCs/>
          <w:iCs/>
          <w:sz w:val="24"/>
          <w:szCs w:val="24"/>
        </w:rPr>
        <w:t>dbms</w:t>
      </w:r>
      <w:proofErr w:type="spellEnd"/>
      <w:r w:rsidRPr="00C96898">
        <w:rPr>
          <w:rFonts w:ascii="Arial" w:eastAsia="MS Mincho" w:hAnsi="Arial" w:cs="Arial"/>
          <w:b/>
          <w:bCs/>
          <w:iCs/>
          <w:sz w:val="24"/>
          <w:szCs w:val="24"/>
        </w:rPr>
        <w:t xml:space="preserve"> to store the document contents as data elements</w:t>
      </w:r>
      <w:r w:rsidRPr="00C96898">
        <w:rPr>
          <w:rFonts w:ascii="Arial" w:eastAsia="MS Mincho" w:hAnsi="Arial" w:cs="Arial"/>
          <w:b/>
          <w:bCs/>
          <w:sz w:val="24"/>
          <w:szCs w:val="24"/>
        </w:rPr>
        <w:t>:</w:t>
      </w:r>
      <w:r w:rsidRPr="00C96898">
        <w:rPr>
          <w:rFonts w:ascii="Arial" w:eastAsia="MS Mincho" w:hAnsi="Arial" w:cs="Arial"/>
          <w:b/>
          <w:bCs/>
          <w:iCs/>
          <w:sz w:val="24"/>
          <w:szCs w:val="24"/>
        </w:rPr>
        <w:t xml:space="preserve"> </w:t>
      </w: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b/>
          <w:bCs/>
          <w:sz w:val="24"/>
          <w:szCs w:val="24"/>
        </w:rPr>
        <w:tab/>
      </w:r>
      <w:r w:rsidRPr="00C96898">
        <w:rPr>
          <w:rFonts w:ascii="Arial" w:eastAsia="MS Mincho" w:hAnsi="Arial" w:cs="Arial"/>
          <w:sz w:val="24"/>
          <w:szCs w:val="24"/>
        </w:rPr>
        <w:t xml:space="preserve">This approach would work for storing a collection of documents that follow a specific XML DTD or XML schema. Since all the documents have the same structure, we can design a relational (or object) database to store the leaf-level data elements within the XML documents. </w:t>
      </w:r>
    </w:p>
    <w:p w:rsidR="00C96898" w:rsidRPr="00C96898" w:rsidRDefault="00C96898" w:rsidP="00C96898">
      <w:pPr>
        <w:numPr>
          <w:ilvl w:val="0"/>
          <w:numId w:val="22"/>
        </w:numPr>
        <w:tabs>
          <w:tab w:val="left" w:pos="1095"/>
        </w:tabs>
        <w:rPr>
          <w:rFonts w:ascii="Arial" w:eastAsia="MS Mincho" w:hAnsi="Arial" w:cs="Arial"/>
          <w:sz w:val="24"/>
          <w:szCs w:val="24"/>
        </w:rPr>
      </w:pPr>
      <w:r w:rsidRPr="00C96898">
        <w:rPr>
          <w:rFonts w:ascii="Arial" w:eastAsia="MS Mincho" w:hAnsi="Arial" w:cs="Arial"/>
          <w:b/>
          <w:bCs/>
          <w:iCs/>
          <w:sz w:val="24"/>
          <w:szCs w:val="24"/>
        </w:rPr>
        <w:t>Designing a specialized system for storing native XML data</w:t>
      </w:r>
      <w:r w:rsidRPr="00C96898">
        <w:rPr>
          <w:rFonts w:ascii="Arial" w:eastAsia="MS Mincho" w:hAnsi="Arial" w:cs="Arial"/>
          <w:b/>
          <w:bCs/>
          <w:sz w:val="24"/>
          <w:szCs w:val="24"/>
        </w:rPr>
        <w:t xml:space="preserve">: </w:t>
      </w: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b/>
          <w:bCs/>
          <w:sz w:val="24"/>
          <w:szCs w:val="24"/>
        </w:rPr>
        <w:tab/>
      </w:r>
      <w:r w:rsidRPr="00C96898">
        <w:rPr>
          <w:rFonts w:ascii="Arial" w:eastAsia="MS Mincho" w:hAnsi="Arial" w:cs="Arial"/>
          <w:sz w:val="24"/>
          <w:szCs w:val="24"/>
        </w:rPr>
        <w:t xml:space="preserve">A new type of database system based on the hierarchical (tree) model would be designed and implemented. The system would include specialized indexing and querying techniques, and would work for all types of XML documents. </w:t>
      </w:r>
    </w:p>
    <w:p w:rsidR="00C96898" w:rsidRPr="00C96898" w:rsidRDefault="00C96898" w:rsidP="00C96898">
      <w:pPr>
        <w:numPr>
          <w:ilvl w:val="0"/>
          <w:numId w:val="23"/>
        </w:numPr>
        <w:tabs>
          <w:tab w:val="left" w:pos="1095"/>
        </w:tabs>
        <w:rPr>
          <w:rFonts w:ascii="Arial" w:eastAsia="MS Mincho" w:hAnsi="Arial" w:cs="Arial"/>
          <w:sz w:val="24"/>
          <w:szCs w:val="24"/>
        </w:rPr>
      </w:pPr>
      <w:r w:rsidRPr="00C96898">
        <w:rPr>
          <w:rFonts w:ascii="Arial" w:eastAsia="MS Mincho" w:hAnsi="Arial" w:cs="Arial"/>
          <w:b/>
          <w:bCs/>
          <w:iCs/>
          <w:sz w:val="24"/>
          <w:szCs w:val="24"/>
        </w:rPr>
        <w:t>Creating or publishing customized XML documents from pre-existing relational databases</w:t>
      </w:r>
      <w:r w:rsidRPr="00C96898">
        <w:rPr>
          <w:rFonts w:ascii="Arial" w:eastAsia="MS Mincho" w:hAnsi="Arial" w:cs="Arial"/>
          <w:b/>
          <w:bCs/>
          <w:sz w:val="24"/>
          <w:szCs w:val="24"/>
        </w:rPr>
        <w:t xml:space="preserve">: </w:t>
      </w:r>
    </w:p>
    <w:p w:rsidR="00C96898" w:rsidRPr="00C96898" w:rsidRDefault="00C96898" w:rsidP="00C96898">
      <w:pPr>
        <w:tabs>
          <w:tab w:val="left" w:pos="1095"/>
        </w:tabs>
        <w:rPr>
          <w:rFonts w:ascii="Arial" w:eastAsia="MS Mincho" w:hAnsi="Arial" w:cs="Arial"/>
          <w:sz w:val="24"/>
          <w:szCs w:val="24"/>
        </w:rPr>
      </w:pPr>
      <w:r w:rsidRPr="00C96898">
        <w:rPr>
          <w:rFonts w:ascii="Arial" w:eastAsia="MS Mincho" w:hAnsi="Arial" w:cs="Arial"/>
          <w:b/>
          <w:bCs/>
          <w:sz w:val="24"/>
          <w:szCs w:val="24"/>
        </w:rPr>
        <w:tab/>
      </w:r>
      <w:r w:rsidRPr="00C96898">
        <w:rPr>
          <w:rFonts w:ascii="Arial" w:eastAsia="MS Mincho" w:hAnsi="Arial" w:cs="Arial"/>
          <w:sz w:val="24"/>
          <w:szCs w:val="24"/>
        </w:rPr>
        <w:t>Because there are enormous amounts of data already stored in relational databases, parts of these data may need to be formatted as documents for exchanging or displaying over the Web.</w:t>
      </w:r>
    </w:p>
    <w:p w:rsidR="00C96898" w:rsidRPr="00C96898" w:rsidRDefault="00C96898" w:rsidP="00C96898">
      <w:pPr>
        <w:autoSpaceDE w:val="0"/>
        <w:autoSpaceDN w:val="0"/>
        <w:adjustRightInd w:val="0"/>
        <w:spacing w:after="0" w:line="240" w:lineRule="auto"/>
        <w:jc w:val="both"/>
        <w:rPr>
          <w:rFonts w:ascii="Arial" w:eastAsia="MS Mincho" w:hAnsi="Arial" w:cs="Arial"/>
          <w:b/>
          <w:position w:val="1"/>
          <w:sz w:val="24"/>
          <w:szCs w:val="24"/>
        </w:rPr>
      </w:pPr>
      <w:r w:rsidRPr="00C96898">
        <w:rPr>
          <w:rFonts w:ascii="Arial" w:eastAsia="MS Mincho" w:hAnsi="Arial" w:cs="Arial"/>
          <w:b/>
          <w:position w:val="1"/>
          <w:sz w:val="24"/>
          <w:szCs w:val="24"/>
        </w:rPr>
        <w:t>5.12. 12 Extracting XML Documents from Relational Databases.</w:t>
      </w:r>
    </w:p>
    <w:p w:rsidR="00C96898" w:rsidRPr="00C96898" w:rsidRDefault="00C96898" w:rsidP="00C96898">
      <w:pPr>
        <w:rPr>
          <w:rFonts w:ascii="Arial" w:eastAsia="MS Mincho" w:hAnsi="Arial" w:cs="Arial"/>
          <w:sz w:val="24"/>
          <w:szCs w:val="24"/>
        </w:rPr>
      </w:pPr>
      <w:r w:rsidRPr="00C96898">
        <w:rPr>
          <w:rFonts w:ascii="Arial" w:eastAsia="MS Mincho" w:hAnsi="Arial" w:cs="Arial"/>
          <w:b/>
          <w:bCs/>
          <w:sz w:val="24"/>
          <w:szCs w:val="24"/>
        </w:rPr>
        <w:lastRenderedPageBreak/>
        <w:tab/>
      </w:r>
      <w:r w:rsidRPr="00C96898">
        <w:rPr>
          <w:rFonts w:ascii="Arial" w:eastAsia="MS Mincho" w:hAnsi="Arial" w:cs="Arial"/>
          <w:sz w:val="24"/>
          <w:szCs w:val="24"/>
        </w:rPr>
        <w:t xml:space="preserve">Suppose that an application needs to extract XML documents for student, course, and grade information from the university database. The data needed for these documents is contained in the database attributes of the entity types </w:t>
      </w:r>
      <w:r w:rsidRPr="00C96898">
        <w:rPr>
          <w:rFonts w:ascii="Arial" w:eastAsia="MS Mincho" w:hAnsi="Arial" w:cs="Arial"/>
          <w:b/>
          <w:bCs/>
          <w:sz w:val="24"/>
          <w:szCs w:val="24"/>
        </w:rPr>
        <w:t xml:space="preserve">course, section, </w:t>
      </w:r>
      <w:proofErr w:type="gramStart"/>
      <w:r w:rsidRPr="00C96898">
        <w:rPr>
          <w:rFonts w:ascii="Arial" w:eastAsia="MS Mincho" w:hAnsi="Arial" w:cs="Arial"/>
          <w:b/>
          <w:bCs/>
          <w:sz w:val="24"/>
          <w:szCs w:val="24"/>
        </w:rPr>
        <w:t>and</w:t>
      </w:r>
      <w:proofErr w:type="gramEnd"/>
      <w:r w:rsidRPr="00C96898">
        <w:rPr>
          <w:rFonts w:ascii="Arial" w:eastAsia="MS Mincho" w:hAnsi="Arial" w:cs="Arial"/>
          <w:b/>
          <w:bCs/>
          <w:sz w:val="24"/>
          <w:szCs w:val="24"/>
        </w:rPr>
        <w:t xml:space="preserve"> student</w:t>
      </w:r>
      <w:r w:rsidRPr="00C96898">
        <w:rPr>
          <w:rFonts w:ascii="Arial" w:eastAsia="MS Mincho" w:hAnsi="Arial" w:cs="Arial"/>
          <w:sz w:val="24"/>
          <w:szCs w:val="24"/>
        </w:rPr>
        <w:t xml:space="preserve"> as shown below (part of the main ER), and the relationships s-s and c-s be</w:t>
      </w:r>
    </w:p>
    <w:p w:rsidR="00C96898" w:rsidRPr="00C96898" w:rsidRDefault="00C96898" w:rsidP="00C96898">
      <w:pPr>
        <w:spacing w:after="225" w:line="240" w:lineRule="auto"/>
        <w:textAlignment w:val="baseline"/>
        <w:outlineLvl w:val="0"/>
        <w:rPr>
          <w:rFonts w:ascii="Arial" w:eastAsia="Times New Roman" w:hAnsi="Arial" w:cs="Arial"/>
          <w:kern w:val="36"/>
          <w:sz w:val="24"/>
          <w:szCs w:val="24"/>
          <w:lang w:val="en-IN" w:eastAsia="en-IN"/>
        </w:rPr>
      </w:pPr>
      <w:r w:rsidRPr="00C96898">
        <w:rPr>
          <w:rFonts w:ascii="Arial" w:eastAsia="Times New Roman" w:hAnsi="Arial" w:cs="Arial"/>
          <w:kern w:val="36"/>
          <w:sz w:val="24"/>
          <w:szCs w:val="24"/>
          <w:lang w:val="en-IN" w:eastAsia="en-IN"/>
        </w:rPr>
        <w:t>Definition and Overview of ODBMS</w:t>
      </w:r>
    </w:p>
    <w:p w:rsidR="00C96898" w:rsidRPr="00C96898" w:rsidRDefault="00C96898" w:rsidP="00C96898">
      <w:pPr>
        <w:spacing w:after="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The </w:t>
      </w:r>
      <w:r w:rsidRPr="00C96898">
        <w:rPr>
          <w:rFonts w:ascii="Arial" w:eastAsia="Times New Roman" w:hAnsi="Arial" w:cs="Arial"/>
          <w:b/>
          <w:bCs/>
          <w:sz w:val="24"/>
          <w:szCs w:val="24"/>
          <w:bdr w:val="none" w:sz="0" w:space="0" w:color="auto" w:frame="1"/>
          <w:lang w:val="en-IN" w:eastAsia="en-IN"/>
        </w:rPr>
        <w:t>ODBMS</w:t>
      </w:r>
      <w:r w:rsidRPr="00C96898">
        <w:rPr>
          <w:rFonts w:ascii="Arial" w:eastAsia="Times New Roman" w:hAnsi="Arial" w:cs="Arial"/>
          <w:sz w:val="24"/>
          <w:szCs w:val="24"/>
          <w:lang w:val="en-IN" w:eastAsia="en-IN"/>
        </w:rPr>
        <w:t> which is an abbreviation for </w:t>
      </w:r>
      <w:r w:rsidRPr="00C96898">
        <w:rPr>
          <w:rFonts w:ascii="Arial" w:eastAsia="Times New Roman" w:hAnsi="Arial" w:cs="Arial"/>
          <w:b/>
          <w:bCs/>
          <w:sz w:val="24"/>
          <w:szCs w:val="24"/>
          <w:bdr w:val="none" w:sz="0" w:space="0" w:color="auto" w:frame="1"/>
          <w:lang w:val="en-IN" w:eastAsia="en-IN"/>
        </w:rPr>
        <w:t>object oriented database management system</w:t>
      </w:r>
      <w:r w:rsidRPr="00C96898">
        <w:rPr>
          <w:rFonts w:ascii="Arial" w:eastAsia="Times New Roman" w:hAnsi="Arial" w:cs="Arial"/>
          <w:sz w:val="24"/>
          <w:szCs w:val="24"/>
          <w:lang w:val="en-IN" w:eastAsia="en-IN"/>
        </w:rPr>
        <w:t>, is the data model in which data is stored in form of objects, which are instances of classes. These classes and objects together makes an object oriented data model.</w:t>
      </w:r>
    </w:p>
    <w:p w:rsidR="00C96898" w:rsidRPr="00C96898" w:rsidRDefault="00C96898" w:rsidP="00C96898">
      <w:pPr>
        <w:spacing w:after="0" w:line="240" w:lineRule="auto"/>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Components of Object Oriented Data Model</w:t>
      </w:r>
      <w:proofErr w:type="gramStart"/>
      <w:r w:rsidRPr="00C96898">
        <w:rPr>
          <w:rFonts w:ascii="Arial" w:eastAsia="Times New Roman" w:hAnsi="Arial" w:cs="Arial"/>
          <w:b/>
          <w:bCs/>
          <w:sz w:val="24"/>
          <w:szCs w:val="24"/>
          <w:bdr w:val="none" w:sz="0" w:space="0" w:color="auto" w:frame="1"/>
          <w:lang w:val="en-IN" w:eastAsia="en-IN"/>
        </w:rPr>
        <w:t>:</w:t>
      </w:r>
      <w:proofErr w:type="gramEnd"/>
      <w:r w:rsidRPr="00C96898">
        <w:rPr>
          <w:rFonts w:ascii="Arial" w:eastAsia="Times New Roman" w:hAnsi="Arial" w:cs="Arial"/>
          <w:sz w:val="24"/>
          <w:szCs w:val="24"/>
          <w:lang w:val="en-IN" w:eastAsia="en-IN"/>
        </w:rPr>
        <w:br/>
        <w:t>The OODBMS is based on three major components, namely: Object structure, Object classes, and Object identity. These are explained as following below.</w:t>
      </w:r>
    </w:p>
    <w:p w:rsidR="00C96898" w:rsidRPr="00C96898" w:rsidRDefault="00C96898" w:rsidP="00C96898">
      <w:pPr>
        <w:spacing w:after="0" w:line="240" w:lineRule="auto"/>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1. Object Structure</w:t>
      </w:r>
      <w:proofErr w:type="gramStart"/>
      <w:r w:rsidRPr="00C96898">
        <w:rPr>
          <w:rFonts w:ascii="Arial" w:eastAsia="Times New Roman" w:hAnsi="Arial" w:cs="Arial"/>
          <w:b/>
          <w:bCs/>
          <w:sz w:val="24"/>
          <w:szCs w:val="24"/>
          <w:bdr w:val="none" w:sz="0" w:space="0" w:color="auto" w:frame="1"/>
          <w:lang w:val="en-IN" w:eastAsia="en-IN"/>
        </w:rPr>
        <w:t>:</w:t>
      </w:r>
      <w:proofErr w:type="gramEnd"/>
      <w:r w:rsidRPr="00C96898">
        <w:rPr>
          <w:rFonts w:ascii="Arial" w:eastAsia="Times New Roman" w:hAnsi="Arial" w:cs="Arial"/>
          <w:sz w:val="24"/>
          <w:szCs w:val="24"/>
          <w:lang w:val="en-IN" w:eastAsia="en-IN"/>
        </w:rPr>
        <w:br/>
        <w:t xml:space="preserve">The structure of an object refers to the properties that an object is made up of. These properties of an object are referred to as an attribute. Thus, an object is a real world </w:t>
      </w:r>
      <w:proofErr w:type="spellStart"/>
      <w:r w:rsidRPr="00C96898">
        <w:rPr>
          <w:rFonts w:ascii="Arial" w:eastAsia="Times New Roman" w:hAnsi="Arial" w:cs="Arial"/>
          <w:sz w:val="24"/>
          <w:szCs w:val="24"/>
          <w:lang w:val="en-IN" w:eastAsia="en-IN"/>
        </w:rPr>
        <w:t>world</w:t>
      </w:r>
      <w:proofErr w:type="spellEnd"/>
      <w:r w:rsidRPr="00C96898">
        <w:rPr>
          <w:rFonts w:ascii="Arial" w:eastAsia="Times New Roman" w:hAnsi="Arial" w:cs="Arial"/>
          <w:sz w:val="24"/>
          <w:szCs w:val="24"/>
          <w:lang w:val="en-IN" w:eastAsia="en-IN"/>
        </w:rPr>
        <w:t xml:space="preserve"> entity with certain attributes that makes up the object structure. Also an object encapsulates the data code into a single unit which in turn provides data abstraction by hiding the implementation details from the user.</w:t>
      </w:r>
    </w:p>
    <w:p w:rsidR="00C96898" w:rsidRPr="00C96898" w:rsidRDefault="00C96898" w:rsidP="00C96898">
      <w:pPr>
        <w:shd w:val="clear" w:color="auto" w:fill="FFFFFF"/>
        <w:spacing w:after="150" w:line="240" w:lineRule="auto"/>
        <w:textAlignment w:val="baseline"/>
        <w:rPr>
          <w:rFonts w:ascii="Arial" w:eastAsia="Times New Roman" w:hAnsi="Arial" w:cs="Arial"/>
          <w:sz w:val="24"/>
          <w:szCs w:val="24"/>
          <w:lang w:val="en-IN" w:eastAsia="en-IN"/>
        </w:rPr>
      </w:pPr>
      <w:proofErr w:type="gramStart"/>
      <w:r w:rsidRPr="00C96898">
        <w:rPr>
          <w:rFonts w:ascii="Arial" w:eastAsia="Times New Roman" w:hAnsi="Arial" w:cs="Arial"/>
          <w:sz w:val="24"/>
          <w:szCs w:val="24"/>
          <w:lang w:val="en-IN" w:eastAsia="en-IN"/>
        </w:rPr>
        <w:t>he</w:t>
      </w:r>
      <w:proofErr w:type="gramEnd"/>
      <w:r w:rsidRPr="00C96898">
        <w:rPr>
          <w:rFonts w:ascii="Arial" w:eastAsia="Times New Roman" w:hAnsi="Arial" w:cs="Arial"/>
          <w:sz w:val="24"/>
          <w:szCs w:val="24"/>
          <w:lang w:val="en-IN" w:eastAsia="en-IN"/>
        </w:rPr>
        <w:t xml:space="preserve"> object structure is further composed of three types of components: Messages, Methods, and Variables. These are explained as following below.</w:t>
      </w:r>
    </w:p>
    <w:p w:rsidR="00C96898" w:rsidRPr="00C96898" w:rsidRDefault="00C96898" w:rsidP="00C96898">
      <w:pPr>
        <w:numPr>
          <w:ilvl w:val="0"/>
          <w:numId w:val="24"/>
        </w:numPr>
        <w:shd w:val="clear" w:color="auto" w:fill="FFFFFF"/>
        <w:spacing w:after="0" w:line="240" w:lineRule="auto"/>
        <w:ind w:left="54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Messages –</w:t>
      </w:r>
      <w:r w:rsidRPr="00C96898">
        <w:rPr>
          <w:rFonts w:ascii="Arial" w:eastAsia="Times New Roman" w:hAnsi="Arial" w:cs="Arial"/>
          <w:sz w:val="24"/>
          <w:szCs w:val="24"/>
          <w:lang w:val="en-IN" w:eastAsia="en-IN"/>
        </w:rPr>
        <w:br/>
        <w:t>A message provides an interface or acts as a communication medium between an object and the outside world. A message can be of two types:</w:t>
      </w:r>
    </w:p>
    <w:p w:rsidR="00C96898" w:rsidRPr="00C96898" w:rsidRDefault="00C96898" w:rsidP="00C96898">
      <w:pPr>
        <w:numPr>
          <w:ilvl w:val="1"/>
          <w:numId w:val="24"/>
        </w:numPr>
        <w:shd w:val="clear" w:color="auto" w:fill="FFFFFF"/>
        <w:spacing w:after="0" w:line="240" w:lineRule="auto"/>
        <w:ind w:left="108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Read-only message:</w:t>
      </w:r>
      <w:r w:rsidRPr="00C96898">
        <w:rPr>
          <w:rFonts w:ascii="Arial" w:eastAsia="Times New Roman" w:hAnsi="Arial" w:cs="Arial"/>
          <w:sz w:val="24"/>
          <w:szCs w:val="24"/>
          <w:lang w:val="en-IN" w:eastAsia="en-IN"/>
        </w:rPr>
        <w:t> If the invoked method does not change the value of a variable, then the invoking message is said to be a read-only message.</w:t>
      </w:r>
    </w:p>
    <w:p w:rsidR="00C96898" w:rsidRPr="00C96898" w:rsidRDefault="00C96898" w:rsidP="00C96898">
      <w:pPr>
        <w:numPr>
          <w:ilvl w:val="1"/>
          <w:numId w:val="24"/>
        </w:numPr>
        <w:shd w:val="clear" w:color="auto" w:fill="FFFFFF"/>
        <w:spacing w:after="0" w:line="240" w:lineRule="auto"/>
        <w:ind w:left="108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Update message:</w:t>
      </w:r>
      <w:r w:rsidRPr="00C96898">
        <w:rPr>
          <w:rFonts w:ascii="Arial" w:eastAsia="Times New Roman" w:hAnsi="Arial" w:cs="Arial"/>
          <w:sz w:val="24"/>
          <w:szCs w:val="24"/>
          <w:lang w:val="en-IN" w:eastAsia="en-IN"/>
        </w:rPr>
        <w:t> If the invoked method changes the value of a variable, then the invoking message is said to be an update message.</w:t>
      </w:r>
    </w:p>
    <w:p w:rsidR="00C96898" w:rsidRPr="00C96898" w:rsidRDefault="00C96898" w:rsidP="00C96898">
      <w:pPr>
        <w:numPr>
          <w:ilvl w:val="0"/>
          <w:numId w:val="24"/>
        </w:numPr>
        <w:shd w:val="clear" w:color="auto" w:fill="FFFFFF"/>
        <w:spacing w:after="0" w:line="240" w:lineRule="auto"/>
        <w:ind w:left="54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Methods –</w:t>
      </w:r>
      <w:r w:rsidRPr="00C96898">
        <w:rPr>
          <w:rFonts w:ascii="Arial" w:eastAsia="Times New Roman" w:hAnsi="Arial" w:cs="Arial"/>
          <w:sz w:val="24"/>
          <w:szCs w:val="24"/>
          <w:lang w:val="en-IN" w:eastAsia="en-IN"/>
        </w:rPr>
        <w:br/>
        <w:t>When a message is passed then the body of code that is executed is known as a method. Every time when a method is executed, it returns a value as output. A method can be of two types:</w:t>
      </w:r>
    </w:p>
    <w:p w:rsidR="00C96898" w:rsidRPr="00C96898" w:rsidRDefault="00C96898" w:rsidP="00C96898">
      <w:pPr>
        <w:numPr>
          <w:ilvl w:val="1"/>
          <w:numId w:val="24"/>
        </w:numPr>
        <w:shd w:val="clear" w:color="auto" w:fill="FFFFFF"/>
        <w:spacing w:after="0" w:line="240" w:lineRule="auto"/>
        <w:ind w:left="108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Read-only method:</w:t>
      </w:r>
      <w:r w:rsidRPr="00C96898">
        <w:rPr>
          <w:rFonts w:ascii="Arial" w:eastAsia="Times New Roman" w:hAnsi="Arial" w:cs="Arial"/>
          <w:sz w:val="24"/>
          <w:szCs w:val="24"/>
          <w:lang w:val="en-IN" w:eastAsia="en-IN"/>
        </w:rPr>
        <w:t> When the value of a variable is not affected by a method, then it is known as read-only method.</w:t>
      </w:r>
    </w:p>
    <w:p w:rsidR="00C96898" w:rsidRPr="00C96898" w:rsidRDefault="00C96898" w:rsidP="00C96898">
      <w:pPr>
        <w:numPr>
          <w:ilvl w:val="1"/>
          <w:numId w:val="24"/>
        </w:numPr>
        <w:shd w:val="clear" w:color="auto" w:fill="FFFFFF"/>
        <w:spacing w:after="0" w:line="240" w:lineRule="auto"/>
        <w:ind w:left="108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Update-method:</w:t>
      </w:r>
      <w:r w:rsidRPr="00C96898">
        <w:rPr>
          <w:rFonts w:ascii="Arial" w:eastAsia="Times New Roman" w:hAnsi="Arial" w:cs="Arial"/>
          <w:sz w:val="24"/>
          <w:szCs w:val="24"/>
          <w:lang w:val="en-IN" w:eastAsia="en-IN"/>
        </w:rPr>
        <w:t> When the value of a variable changes by a method, then it is known as an update method.</w:t>
      </w:r>
    </w:p>
    <w:p w:rsidR="00C96898" w:rsidRPr="00C96898" w:rsidRDefault="00C96898" w:rsidP="00C96898">
      <w:pPr>
        <w:numPr>
          <w:ilvl w:val="0"/>
          <w:numId w:val="24"/>
        </w:numPr>
        <w:shd w:val="clear" w:color="auto" w:fill="FFFFFF"/>
        <w:spacing w:after="0" w:line="240" w:lineRule="auto"/>
        <w:ind w:left="540"/>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Variables –</w:t>
      </w:r>
      <w:r w:rsidRPr="00C96898">
        <w:rPr>
          <w:rFonts w:ascii="Arial" w:eastAsia="Times New Roman" w:hAnsi="Arial" w:cs="Arial"/>
          <w:sz w:val="24"/>
          <w:szCs w:val="24"/>
          <w:lang w:val="en-IN" w:eastAsia="en-IN"/>
        </w:rPr>
        <w:br/>
        <w:t>It stores the data of an object. The data stored in the variables makes the object distinguishable from one another.</w:t>
      </w:r>
    </w:p>
    <w:p w:rsidR="00C96898" w:rsidRPr="00C96898" w:rsidRDefault="00C96898" w:rsidP="00C96898">
      <w:pPr>
        <w:shd w:val="clear" w:color="auto" w:fill="FFFFFF"/>
        <w:spacing w:after="0" w:line="240" w:lineRule="auto"/>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2. Object Classes</w:t>
      </w:r>
      <w:proofErr w:type="gramStart"/>
      <w:r w:rsidRPr="00C96898">
        <w:rPr>
          <w:rFonts w:ascii="Arial" w:eastAsia="Times New Roman" w:hAnsi="Arial" w:cs="Arial"/>
          <w:b/>
          <w:bCs/>
          <w:sz w:val="24"/>
          <w:szCs w:val="24"/>
          <w:bdr w:val="none" w:sz="0" w:space="0" w:color="auto" w:frame="1"/>
          <w:lang w:val="en-IN" w:eastAsia="en-IN"/>
        </w:rPr>
        <w:t>:</w:t>
      </w:r>
      <w:proofErr w:type="gramEnd"/>
      <w:r w:rsidRPr="00C96898">
        <w:rPr>
          <w:rFonts w:ascii="Arial" w:eastAsia="Times New Roman" w:hAnsi="Arial" w:cs="Arial"/>
          <w:sz w:val="24"/>
          <w:szCs w:val="24"/>
          <w:lang w:val="en-IN" w:eastAsia="en-IN"/>
        </w:rPr>
        <w:br/>
        <w:t>An object which is a real world entity is an instance of a class. Hence first we need to define a class and then the objects are made which differ in the values they store but share the same class definition. The objects in turn corresponds to various messages and variables stored in it.</w:t>
      </w:r>
    </w:p>
    <w:p w:rsidR="00C96898" w:rsidRPr="00C96898" w:rsidRDefault="00C96898" w:rsidP="00C96898">
      <w:pPr>
        <w:shd w:val="clear" w:color="auto" w:fill="FFFFFF"/>
        <w:spacing w:after="0" w:line="240" w:lineRule="auto"/>
        <w:textAlignment w:val="baseline"/>
        <w:rPr>
          <w:rFonts w:ascii="Arial" w:eastAsia="Times New Roman" w:hAnsi="Arial" w:cs="Arial"/>
          <w:sz w:val="24"/>
          <w:szCs w:val="24"/>
          <w:lang w:val="en-IN" w:eastAsia="en-IN"/>
        </w:rPr>
      </w:pPr>
      <w:r w:rsidRPr="00C96898">
        <w:rPr>
          <w:rFonts w:ascii="Arial" w:eastAsia="Times New Roman" w:hAnsi="Arial" w:cs="Arial"/>
          <w:b/>
          <w:bCs/>
          <w:sz w:val="24"/>
          <w:szCs w:val="24"/>
          <w:bdr w:val="none" w:sz="0" w:space="0" w:color="auto" w:frame="1"/>
          <w:lang w:val="en-IN" w:eastAsia="en-IN"/>
        </w:rPr>
        <w:t>Example –</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proofErr w:type="gramStart"/>
      <w:r w:rsidRPr="00C96898">
        <w:rPr>
          <w:rFonts w:ascii="Arial" w:eastAsia="Times New Roman" w:hAnsi="Arial" w:cs="Arial"/>
          <w:sz w:val="24"/>
          <w:szCs w:val="24"/>
          <w:lang w:val="en-IN" w:eastAsia="en-IN"/>
        </w:rPr>
        <w:t>class</w:t>
      </w:r>
      <w:proofErr w:type="gramEnd"/>
      <w:r w:rsidRPr="00C96898">
        <w:rPr>
          <w:rFonts w:ascii="Arial" w:eastAsia="Times New Roman" w:hAnsi="Arial" w:cs="Arial"/>
          <w:sz w:val="24"/>
          <w:szCs w:val="24"/>
          <w:lang w:val="en-IN" w:eastAsia="en-IN"/>
        </w:rPr>
        <w:t xml:space="preserve"> CLERK</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 /</w:t>
      </w:r>
      <w:proofErr w:type="gramEnd"/>
      <w:r w:rsidRPr="00C96898">
        <w:rPr>
          <w:rFonts w:ascii="Arial" w:eastAsia="Times New Roman" w:hAnsi="Arial" w:cs="Arial"/>
          <w:sz w:val="24"/>
          <w:szCs w:val="24"/>
          <w:lang w:val="en-IN" w:eastAsia="en-IN"/>
        </w:rPr>
        <w:t>/variables</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char</w:t>
      </w:r>
      <w:proofErr w:type="gramEnd"/>
      <w:r w:rsidRPr="00C96898">
        <w:rPr>
          <w:rFonts w:ascii="Arial" w:eastAsia="Times New Roman" w:hAnsi="Arial" w:cs="Arial"/>
          <w:sz w:val="24"/>
          <w:szCs w:val="24"/>
          <w:lang w:val="en-IN" w:eastAsia="en-IN"/>
        </w:rPr>
        <w:t xml:space="preserve"> name;</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string</w:t>
      </w:r>
      <w:proofErr w:type="gramEnd"/>
      <w:r w:rsidRPr="00C96898">
        <w:rPr>
          <w:rFonts w:ascii="Arial" w:eastAsia="Times New Roman" w:hAnsi="Arial" w:cs="Arial"/>
          <w:sz w:val="24"/>
          <w:szCs w:val="24"/>
          <w:lang w:val="en-IN" w:eastAsia="en-IN"/>
        </w:rPr>
        <w:t xml:space="preserve"> address;</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spellStart"/>
      <w:proofErr w:type="gramStart"/>
      <w:r w:rsidRPr="00C96898">
        <w:rPr>
          <w:rFonts w:ascii="Arial" w:eastAsia="Times New Roman" w:hAnsi="Arial" w:cs="Arial"/>
          <w:sz w:val="24"/>
          <w:szCs w:val="24"/>
          <w:lang w:val="en-IN" w:eastAsia="en-IN"/>
        </w:rPr>
        <w:t>int</w:t>
      </w:r>
      <w:proofErr w:type="spellEnd"/>
      <w:proofErr w:type="gramEnd"/>
      <w:r w:rsidRPr="00C96898">
        <w:rPr>
          <w:rFonts w:ascii="Arial" w:eastAsia="Times New Roman" w:hAnsi="Arial" w:cs="Arial"/>
          <w:sz w:val="24"/>
          <w:szCs w:val="24"/>
          <w:lang w:val="en-IN" w:eastAsia="en-IN"/>
        </w:rPr>
        <w:t xml:space="preserve"> id;</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lastRenderedPageBreak/>
        <w:t xml:space="preserve">     </w:t>
      </w:r>
      <w:proofErr w:type="spellStart"/>
      <w:proofErr w:type="gramStart"/>
      <w:r w:rsidRPr="00C96898">
        <w:rPr>
          <w:rFonts w:ascii="Arial" w:eastAsia="Times New Roman" w:hAnsi="Arial" w:cs="Arial"/>
          <w:sz w:val="24"/>
          <w:szCs w:val="24"/>
          <w:lang w:val="en-IN" w:eastAsia="en-IN"/>
        </w:rPr>
        <w:t>int</w:t>
      </w:r>
      <w:proofErr w:type="spellEnd"/>
      <w:proofErr w:type="gramEnd"/>
      <w:r w:rsidRPr="00C96898">
        <w:rPr>
          <w:rFonts w:ascii="Arial" w:eastAsia="Times New Roman" w:hAnsi="Arial" w:cs="Arial"/>
          <w:sz w:val="24"/>
          <w:szCs w:val="24"/>
          <w:lang w:val="en-IN" w:eastAsia="en-IN"/>
        </w:rPr>
        <w:t xml:space="preserve"> salary;</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//messages</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char</w:t>
      </w:r>
      <w:proofErr w:type="gramEnd"/>
      <w:r w:rsidRPr="00C96898">
        <w:rPr>
          <w:rFonts w:ascii="Arial" w:eastAsia="Times New Roman" w:hAnsi="Arial" w:cs="Arial"/>
          <w:sz w:val="24"/>
          <w:szCs w:val="24"/>
          <w:lang w:val="en-IN" w:eastAsia="en-IN"/>
        </w:rPr>
        <w:t xml:space="preserve"> </w:t>
      </w:r>
      <w:proofErr w:type="spellStart"/>
      <w:r w:rsidRPr="00C96898">
        <w:rPr>
          <w:rFonts w:ascii="Arial" w:eastAsia="Times New Roman" w:hAnsi="Arial" w:cs="Arial"/>
          <w:sz w:val="24"/>
          <w:szCs w:val="24"/>
          <w:lang w:val="en-IN" w:eastAsia="en-IN"/>
        </w:rPr>
        <w:t>get_name</w:t>
      </w:r>
      <w:proofErr w:type="spellEnd"/>
      <w:r w:rsidRPr="00C96898">
        <w:rPr>
          <w:rFonts w:ascii="Arial" w:eastAsia="Times New Roman" w:hAnsi="Arial" w:cs="Arial"/>
          <w:sz w:val="24"/>
          <w:szCs w:val="24"/>
          <w:lang w:val="en-IN" w:eastAsia="en-IN"/>
        </w:rPr>
        <w:t>();</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string</w:t>
      </w:r>
      <w:proofErr w:type="gramEnd"/>
      <w:r w:rsidRPr="00C96898">
        <w:rPr>
          <w:rFonts w:ascii="Arial" w:eastAsia="Times New Roman" w:hAnsi="Arial" w:cs="Arial"/>
          <w:sz w:val="24"/>
          <w:szCs w:val="24"/>
          <w:lang w:val="en-IN" w:eastAsia="en-IN"/>
        </w:rPr>
        <w:t xml:space="preserve"> </w:t>
      </w:r>
      <w:proofErr w:type="spellStart"/>
      <w:r w:rsidRPr="00C96898">
        <w:rPr>
          <w:rFonts w:ascii="Arial" w:eastAsia="Times New Roman" w:hAnsi="Arial" w:cs="Arial"/>
          <w:sz w:val="24"/>
          <w:szCs w:val="24"/>
          <w:lang w:val="en-IN" w:eastAsia="en-IN"/>
        </w:rPr>
        <w:t>get_address</w:t>
      </w:r>
      <w:proofErr w:type="spellEnd"/>
      <w:r w:rsidRPr="00C96898">
        <w:rPr>
          <w:rFonts w:ascii="Arial" w:eastAsia="Times New Roman" w:hAnsi="Arial" w:cs="Arial"/>
          <w:sz w:val="24"/>
          <w:szCs w:val="24"/>
          <w:lang w:val="en-IN" w:eastAsia="en-IN"/>
        </w:rPr>
        <w:t>();</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w:t>
      </w:r>
      <w:proofErr w:type="spellStart"/>
      <w:proofErr w:type="gramStart"/>
      <w:r w:rsidRPr="00C96898">
        <w:rPr>
          <w:rFonts w:ascii="Arial" w:eastAsia="Times New Roman" w:hAnsi="Arial" w:cs="Arial"/>
          <w:sz w:val="24"/>
          <w:szCs w:val="24"/>
          <w:lang w:val="en-IN" w:eastAsia="en-IN"/>
        </w:rPr>
        <w:t>int</w:t>
      </w:r>
      <w:proofErr w:type="spellEnd"/>
      <w:proofErr w:type="gramEnd"/>
      <w:r w:rsidRPr="00C96898">
        <w:rPr>
          <w:rFonts w:ascii="Arial" w:eastAsia="Times New Roman" w:hAnsi="Arial" w:cs="Arial"/>
          <w:sz w:val="24"/>
          <w:szCs w:val="24"/>
          <w:lang w:val="en-IN" w:eastAsia="en-IN"/>
        </w:rPr>
        <w:t xml:space="preserve"> </w:t>
      </w:r>
      <w:proofErr w:type="spellStart"/>
      <w:r w:rsidRPr="00C96898">
        <w:rPr>
          <w:rFonts w:ascii="Arial" w:eastAsia="Times New Roman" w:hAnsi="Arial" w:cs="Arial"/>
          <w:sz w:val="24"/>
          <w:szCs w:val="24"/>
          <w:lang w:val="en-IN" w:eastAsia="en-IN"/>
        </w:rPr>
        <w:t>annual_salary</w:t>
      </w:r>
      <w:proofErr w:type="spellEnd"/>
      <w:r w:rsidRPr="00C96898">
        <w:rPr>
          <w:rFonts w:ascii="Arial" w:eastAsia="Times New Roman" w:hAnsi="Arial" w:cs="Arial"/>
          <w:sz w:val="24"/>
          <w:szCs w:val="24"/>
          <w:lang w:val="en-IN" w:eastAsia="en-IN"/>
        </w:rPr>
        <w:t>();</w:t>
      </w:r>
    </w:p>
    <w:p w:rsidR="00C96898" w:rsidRPr="00C96898" w:rsidRDefault="00C96898" w:rsidP="00C96898">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  }; </w:t>
      </w:r>
    </w:p>
    <w:p w:rsidR="00C96898" w:rsidRPr="00C96898" w:rsidRDefault="00C96898" w:rsidP="00C96898">
      <w:pPr>
        <w:shd w:val="clear" w:color="auto" w:fill="FFFFFF"/>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In above example we can see, CLERK is a class that holds the object variables and messages.</w:t>
      </w:r>
    </w:p>
    <w:p w:rsidR="00C96898" w:rsidRPr="00C96898" w:rsidRDefault="00C96898" w:rsidP="00C96898">
      <w:pPr>
        <w:shd w:val="clear" w:color="auto" w:fill="FFFFFF"/>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An OODBMS also supports inheritance in an extensive manner as in a database there may be many classes with similar methods, variables and messages. Thus, the concept of class hierarchy is maintained to depict the similarities among various classes.</w:t>
      </w:r>
    </w:p>
    <w:p w:rsidR="00C96898" w:rsidRPr="00C96898" w:rsidRDefault="00C96898" w:rsidP="00C96898">
      <w:pPr>
        <w:shd w:val="clear" w:color="auto" w:fill="FFFFFF"/>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The concept of encapsulation that is the data or information hiding is also supported by object oriented data model. And this data model also provides the facility of abstract data types apart from the built-in data types like char, </w:t>
      </w:r>
      <w:proofErr w:type="spellStart"/>
      <w:r w:rsidRPr="00C96898">
        <w:rPr>
          <w:rFonts w:ascii="Arial" w:eastAsia="Times New Roman" w:hAnsi="Arial" w:cs="Arial"/>
          <w:sz w:val="24"/>
          <w:szCs w:val="24"/>
          <w:lang w:val="en-IN" w:eastAsia="en-IN"/>
        </w:rPr>
        <w:t>int</w:t>
      </w:r>
      <w:proofErr w:type="spellEnd"/>
      <w:r w:rsidRPr="00C96898">
        <w:rPr>
          <w:rFonts w:ascii="Arial" w:eastAsia="Times New Roman" w:hAnsi="Arial" w:cs="Arial"/>
          <w:sz w:val="24"/>
          <w:szCs w:val="24"/>
          <w:lang w:val="en-IN" w:eastAsia="en-IN"/>
        </w:rPr>
        <w:t xml:space="preserve">, </w:t>
      </w:r>
      <w:proofErr w:type="gramStart"/>
      <w:r w:rsidRPr="00C96898">
        <w:rPr>
          <w:rFonts w:ascii="Arial" w:eastAsia="Times New Roman" w:hAnsi="Arial" w:cs="Arial"/>
          <w:sz w:val="24"/>
          <w:szCs w:val="24"/>
          <w:lang w:val="en-IN" w:eastAsia="en-IN"/>
        </w:rPr>
        <w:t>float</w:t>
      </w:r>
      <w:proofErr w:type="gramEnd"/>
      <w:r w:rsidRPr="00C96898">
        <w:rPr>
          <w:rFonts w:ascii="Arial" w:eastAsia="Times New Roman" w:hAnsi="Arial" w:cs="Arial"/>
          <w:sz w:val="24"/>
          <w:szCs w:val="24"/>
          <w:lang w:val="en-IN" w:eastAsia="en-IN"/>
        </w:rPr>
        <w:t>. ADT’s are the user defined data types that hold the values within it and can also have methods attached to it.</w:t>
      </w:r>
    </w:p>
    <w:p w:rsidR="00C96898" w:rsidRPr="00C96898" w:rsidRDefault="00C96898" w:rsidP="00C96898">
      <w:pPr>
        <w:shd w:val="clear" w:color="auto" w:fill="FFFFFF"/>
        <w:spacing w:after="150" w:line="240" w:lineRule="auto"/>
        <w:textAlignment w:val="baseline"/>
        <w:rPr>
          <w:rFonts w:ascii="Arial" w:eastAsia="Times New Roman" w:hAnsi="Arial" w:cs="Arial"/>
          <w:sz w:val="24"/>
          <w:szCs w:val="24"/>
          <w:lang w:val="en-IN" w:eastAsia="en-IN"/>
        </w:rPr>
      </w:pPr>
      <w:r w:rsidRPr="00C96898">
        <w:rPr>
          <w:rFonts w:ascii="Arial" w:eastAsia="Times New Roman" w:hAnsi="Arial" w:cs="Arial"/>
          <w:sz w:val="24"/>
          <w:szCs w:val="24"/>
          <w:lang w:val="en-IN" w:eastAsia="en-IN"/>
        </w:rPr>
        <w:t xml:space="preserve">Thus, OODBMS provides numerous facilities to </w:t>
      </w:r>
      <w:proofErr w:type="spellStart"/>
      <w:proofErr w:type="gramStart"/>
      <w:r w:rsidRPr="00C96898">
        <w:rPr>
          <w:rFonts w:ascii="Arial" w:eastAsia="Times New Roman" w:hAnsi="Arial" w:cs="Arial"/>
          <w:sz w:val="24"/>
          <w:szCs w:val="24"/>
          <w:lang w:val="en-IN" w:eastAsia="en-IN"/>
        </w:rPr>
        <w:t>it’s</w:t>
      </w:r>
      <w:proofErr w:type="spellEnd"/>
      <w:proofErr w:type="gramEnd"/>
      <w:r w:rsidRPr="00C96898">
        <w:rPr>
          <w:rFonts w:ascii="Arial" w:eastAsia="Times New Roman" w:hAnsi="Arial" w:cs="Arial"/>
          <w:sz w:val="24"/>
          <w:szCs w:val="24"/>
          <w:lang w:val="en-IN" w:eastAsia="en-IN"/>
        </w:rPr>
        <w:t xml:space="preserve"> users, both built-in and user defined. It incorporates the properties of an object oriented data model with a database management system, and supports the concept of programming paradigms like classes and objects along with the support for other concepts like encapsulation, inheritance and the user defined ADT’s (abstract data types).</w:t>
      </w:r>
    </w:p>
    <w:p w:rsidR="00556C85" w:rsidRDefault="00556C85" w:rsidP="00556C85">
      <w:pPr>
        <w:tabs>
          <w:tab w:val="left" w:pos="3640"/>
        </w:tabs>
        <w:rPr>
          <w:sz w:val="20"/>
          <w:szCs w:val="20"/>
        </w:rPr>
      </w:pPr>
      <w:r>
        <w:rPr>
          <w:rFonts w:cs="Calibri"/>
          <w:b/>
          <w:bCs/>
          <w:sz w:val="26"/>
          <w:szCs w:val="26"/>
        </w:rPr>
        <w:t>INFORMATION RETRIEVAL</w:t>
      </w:r>
    </w:p>
    <w:p w:rsidR="00556C85" w:rsidRDefault="00556C85" w:rsidP="00556C85">
      <w:pPr>
        <w:rPr>
          <w:sz w:val="20"/>
          <w:szCs w:val="20"/>
        </w:rPr>
      </w:pPr>
      <w:r>
        <w:rPr>
          <w:rFonts w:cs="Calibri"/>
          <w:b/>
          <w:bCs/>
          <w:sz w:val="24"/>
          <w:szCs w:val="24"/>
          <w:u w:val="single"/>
        </w:rPr>
        <w:t>2.1 BOOLEAN RETRIEVAL MODEL:</w:t>
      </w:r>
    </w:p>
    <w:p w:rsidR="00556C85" w:rsidRDefault="00556C85" w:rsidP="00556C85">
      <w:pPr>
        <w:spacing w:line="362" w:lineRule="exact"/>
        <w:rPr>
          <w:sz w:val="24"/>
          <w:szCs w:val="24"/>
        </w:rPr>
      </w:pPr>
    </w:p>
    <w:p w:rsidR="00556C85" w:rsidRDefault="00556C85" w:rsidP="00556C85">
      <w:pPr>
        <w:spacing w:line="355" w:lineRule="auto"/>
        <w:ind w:right="20" w:firstLine="775"/>
        <w:jc w:val="both"/>
        <w:rPr>
          <w:sz w:val="20"/>
          <w:szCs w:val="20"/>
        </w:rPr>
      </w:pPr>
      <w:r>
        <w:rPr>
          <w:rFonts w:cs="Calibri"/>
          <w:sz w:val="24"/>
          <w:szCs w:val="24"/>
        </w:rPr>
        <w:t xml:space="preserve">The Boolean retrieval model was used by the earliest search engines and is still in use today. It is also known as </w:t>
      </w:r>
      <w:r>
        <w:rPr>
          <w:rFonts w:cs="Calibri"/>
          <w:b/>
          <w:bCs/>
          <w:sz w:val="24"/>
          <w:szCs w:val="24"/>
        </w:rPr>
        <w:t>exact-match retrieval</w:t>
      </w:r>
      <w:r>
        <w:rPr>
          <w:rFonts w:cs="Calibri"/>
          <w:sz w:val="24"/>
          <w:szCs w:val="24"/>
        </w:rPr>
        <w:t xml:space="preserve"> since documents are retrieved if they exactly match the query specification, and otherwise are not retrieved. Although this defines a very simple form of ranking, Boolean retrieval is not generally described as a ranking algorithm. This is because the Boolean retrieval model assumes that all documents in the retrieved set are equivalent in terms of relevance, in addition to the assumption that relevance is binary. The name Boolean comes from the fact that there only two possible outcomes for query evaluation (TRUE and FALSE) and because the query is usually specified using operators </w:t>
      </w:r>
      <w:r>
        <w:rPr>
          <w:rFonts w:cs="Calibri"/>
          <w:b/>
          <w:bCs/>
          <w:sz w:val="24"/>
          <w:szCs w:val="24"/>
        </w:rPr>
        <w:t>from Boolean logic (AND, OR, NOT).</w:t>
      </w:r>
      <w:r>
        <w:rPr>
          <w:rFonts w:cs="Calibri"/>
          <w:sz w:val="24"/>
          <w:szCs w:val="24"/>
        </w:rPr>
        <w:t xml:space="preserve"> Searching with a regular expression utility such as </w:t>
      </w:r>
      <w:proofErr w:type="spellStart"/>
      <w:proofErr w:type="gramStart"/>
      <w:r>
        <w:rPr>
          <w:rFonts w:cs="Calibri"/>
          <w:b/>
          <w:bCs/>
          <w:sz w:val="24"/>
          <w:szCs w:val="24"/>
        </w:rPr>
        <w:t>unix</w:t>
      </w:r>
      <w:proofErr w:type="spellEnd"/>
      <w:proofErr w:type="gramEnd"/>
      <w:r>
        <w:rPr>
          <w:rFonts w:cs="Calibri"/>
          <w:b/>
          <w:bCs/>
          <w:sz w:val="24"/>
          <w:szCs w:val="24"/>
        </w:rPr>
        <w:t xml:space="preserve"> </w:t>
      </w:r>
      <w:proofErr w:type="spellStart"/>
      <w:r>
        <w:rPr>
          <w:rFonts w:cs="Calibri"/>
          <w:b/>
          <w:bCs/>
          <w:sz w:val="24"/>
          <w:szCs w:val="24"/>
        </w:rPr>
        <w:t>grep</w:t>
      </w:r>
      <w:proofErr w:type="spellEnd"/>
      <w:r>
        <w:rPr>
          <w:rFonts w:cs="Calibri"/>
          <w:sz w:val="24"/>
          <w:szCs w:val="24"/>
        </w:rPr>
        <w:t xml:space="preserve"> is another example of exact-match retrieval.</w:t>
      </w:r>
    </w:p>
    <w:p w:rsidR="00556C85" w:rsidRDefault="00556C85" w:rsidP="00556C85">
      <w:pPr>
        <w:spacing w:line="220" w:lineRule="exact"/>
        <w:rPr>
          <w:sz w:val="24"/>
          <w:szCs w:val="24"/>
        </w:rPr>
      </w:pPr>
    </w:p>
    <w:p w:rsidR="00556C85" w:rsidRDefault="00556C85" w:rsidP="00556C85">
      <w:pPr>
        <w:spacing w:line="351" w:lineRule="auto"/>
        <w:ind w:right="20" w:firstLine="720"/>
        <w:jc w:val="both"/>
        <w:rPr>
          <w:sz w:val="20"/>
          <w:szCs w:val="20"/>
        </w:rPr>
      </w:pPr>
      <w:r>
        <w:rPr>
          <w:rFonts w:cs="Calibri"/>
          <w:sz w:val="24"/>
          <w:szCs w:val="24"/>
        </w:rPr>
        <w:t xml:space="preserve">A fat book which many people own is Shakespeare’s Collected Works. Suppose you wanted to determine which plays of Shakespeare contain the words </w:t>
      </w:r>
      <w:r>
        <w:rPr>
          <w:rFonts w:cs="Calibri"/>
          <w:b/>
          <w:bCs/>
          <w:sz w:val="24"/>
          <w:szCs w:val="24"/>
        </w:rPr>
        <w:t>Brutus AND Caesar</w:t>
      </w:r>
      <w:r>
        <w:rPr>
          <w:rFonts w:cs="Calibri"/>
          <w:sz w:val="24"/>
          <w:szCs w:val="24"/>
        </w:rPr>
        <w:t xml:space="preserve"> </w:t>
      </w:r>
      <w:r>
        <w:rPr>
          <w:rFonts w:cs="Calibri"/>
          <w:b/>
          <w:bCs/>
          <w:sz w:val="24"/>
          <w:szCs w:val="24"/>
        </w:rPr>
        <w:lastRenderedPageBreak/>
        <w:t xml:space="preserve">AND NOT Calpurnia. </w:t>
      </w:r>
      <w:r>
        <w:rPr>
          <w:rFonts w:cs="Calibri"/>
          <w:sz w:val="24"/>
          <w:szCs w:val="24"/>
        </w:rPr>
        <w:t>One way to do that is to start at the beginning and to read through all</w:t>
      </w:r>
      <w:r>
        <w:rPr>
          <w:rFonts w:cs="Calibri"/>
          <w:b/>
          <w:bCs/>
          <w:sz w:val="24"/>
          <w:szCs w:val="24"/>
        </w:rPr>
        <w:t xml:space="preserve"> </w:t>
      </w:r>
      <w:r>
        <w:rPr>
          <w:rFonts w:cs="Calibri"/>
          <w:sz w:val="24"/>
          <w:szCs w:val="24"/>
        </w:rPr>
        <w:t>the text, noting for each play whether it contains Brutus and Caesar and excluding it from consideration if it contains Calpurnia. The simplest form of document retrieval is for a computer to do this sort of linear scan through documents.</w:t>
      </w:r>
    </w:p>
    <w:p w:rsidR="00556C85" w:rsidRDefault="00556C85" w:rsidP="00556C85">
      <w:pPr>
        <w:spacing w:line="228" w:lineRule="exact"/>
        <w:rPr>
          <w:sz w:val="24"/>
          <w:szCs w:val="24"/>
        </w:rPr>
      </w:pPr>
    </w:p>
    <w:p w:rsidR="00556C85" w:rsidRDefault="00556C85" w:rsidP="00556C85">
      <w:pPr>
        <w:spacing w:line="337" w:lineRule="auto"/>
        <w:ind w:right="20" w:firstLine="720"/>
        <w:jc w:val="both"/>
        <w:rPr>
          <w:sz w:val="20"/>
          <w:szCs w:val="20"/>
        </w:rPr>
      </w:pPr>
      <w:r>
        <w:rPr>
          <w:rFonts w:cs="Calibri"/>
          <w:sz w:val="24"/>
          <w:szCs w:val="24"/>
        </w:rPr>
        <w:t>With modern computers, for simple querying of modest collections (the size of Shakespeare’s Collected Works is a bit under one million words of text in total), you really need nothing more. But for many purposes, you do need more:</w:t>
      </w:r>
    </w:p>
    <w:p w:rsidR="00556C85" w:rsidRDefault="00556C85" w:rsidP="00556C85">
      <w:pPr>
        <w:spacing w:line="245" w:lineRule="exact"/>
        <w:rPr>
          <w:sz w:val="24"/>
          <w:szCs w:val="24"/>
        </w:rPr>
      </w:pPr>
    </w:p>
    <w:p w:rsidR="00556C85" w:rsidRDefault="00556C85" w:rsidP="00556C85">
      <w:pPr>
        <w:numPr>
          <w:ilvl w:val="0"/>
          <w:numId w:val="29"/>
        </w:numPr>
        <w:tabs>
          <w:tab w:val="left" w:pos="991"/>
        </w:tabs>
        <w:spacing w:after="0" w:line="337" w:lineRule="auto"/>
        <w:ind w:right="20" w:firstLine="720"/>
        <w:jc w:val="both"/>
        <w:rPr>
          <w:rFonts w:cs="Calibri"/>
          <w:sz w:val="24"/>
          <w:szCs w:val="24"/>
        </w:rPr>
      </w:pPr>
      <w:r>
        <w:rPr>
          <w:rFonts w:cs="Calibri"/>
          <w:b/>
          <w:bCs/>
          <w:sz w:val="24"/>
          <w:szCs w:val="24"/>
        </w:rPr>
        <w:t xml:space="preserve">To process large document collections quickly. </w:t>
      </w:r>
      <w:r>
        <w:rPr>
          <w:rFonts w:cs="Calibri"/>
          <w:sz w:val="24"/>
          <w:szCs w:val="24"/>
        </w:rPr>
        <w:t>The amount of online data has</w:t>
      </w:r>
      <w:r>
        <w:rPr>
          <w:rFonts w:cs="Calibri"/>
          <w:b/>
          <w:bCs/>
          <w:sz w:val="24"/>
          <w:szCs w:val="24"/>
        </w:rPr>
        <w:t xml:space="preserve"> </w:t>
      </w:r>
      <w:r>
        <w:rPr>
          <w:rFonts w:cs="Calibri"/>
          <w:sz w:val="24"/>
          <w:szCs w:val="24"/>
        </w:rPr>
        <w:t>grown at least as quickly as the speed of computers, and we would now like to be able to search collections that total in the order of billions to trillions of words.</w:t>
      </w:r>
    </w:p>
    <w:p w:rsidR="00556C85" w:rsidRDefault="00556C85" w:rsidP="00556C85">
      <w:pPr>
        <w:numPr>
          <w:ilvl w:val="0"/>
          <w:numId w:val="30"/>
        </w:numPr>
        <w:tabs>
          <w:tab w:val="left" w:pos="1003"/>
        </w:tabs>
        <w:spacing w:after="0" w:line="316" w:lineRule="auto"/>
        <w:ind w:right="20" w:firstLine="720"/>
        <w:jc w:val="both"/>
        <w:rPr>
          <w:rFonts w:cs="Calibri"/>
          <w:sz w:val="24"/>
          <w:szCs w:val="24"/>
        </w:rPr>
      </w:pPr>
      <w:r>
        <w:rPr>
          <w:rFonts w:cs="Calibri"/>
          <w:b/>
          <w:bCs/>
          <w:sz w:val="24"/>
          <w:szCs w:val="24"/>
        </w:rPr>
        <w:t>To allow more flexible matching operations</w:t>
      </w:r>
      <w:r>
        <w:rPr>
          <w:rFonts w:cs="Calibri"/>
          <w:sz w:val="24"/>
          <w:szCs w:val="24"/>
        </w:rPr>
        <w:t>. For example, it is impractical to</w:t>
      </w:r>
      <w:r>
        <w:rPr>
          <w:rFonts w:cs="Calibri"/>
          <w:b/>
          <w:bCs/>
          <w:sz w:val="24"/>
          <w:szCs w:val="24"/>
        </w:rPr>
        <w:t xml:space="preserve"> </w:t>
      </w:r>
      <w:r>
        <w:rPr>
          <w:rFonts w:cs="Calibri"/>
          <w:sz w:val="24"/>
          <w:szCs w:val="24"/>
        </w:rPr>
        <w:t xml:space="preserve">perform the query </w:t>
      </w:r>
      <w:r>
        <w:rPr>
          <w:rFonts w:cs="Calibri"/>
          <w:b/>
          <w:bCs/>
          <w:sz w:val="24"/>
          <w:szCs w:val="24"/>
        </w:rPr>
        <w:t>Romans NEAR countrymen</w:t>
      </w:r>
      <w:r>
        <w:rPr>
          <w:rFonts w:cs="Calibri"/>
          <w:sz w:val="24"/>
          <w:szCs w:val="24"/>
        </w:rPr>
        <w:t xml:space="preserve"> with </w:t>
      </w:r>
      <w:proofErr w:type="spellStart"/>
      <w:r>
        <w:rPr>
          <w:rFonts w:cs="Calibri"/>
          <w:sz w:val="24"/>
          <w:szCs w:val="24"/>
        </w:rPr>
        <w:t>grep</w:t>
      </w:r>
      <w:proofErr w:type="spellEnd"/>
      <w:r>
        <w:rPr>
          <w:rFonts w:cs="Calibri"/>
          <w:sz w:val="24"/>
          <w:szCs w:val="24"/>
        </w:rPr>
        <w:t>, where NEAR might be defined as</w:t>
      </w:r>
    </w:p>
    <w:p w:rsidR="00556C85" w:rsidRDefault="00556C85" w:rsidP="00556C85">
      <w:pPr>
        <w:spacing w:line="52" w:lineRule="exact"/>
        <w:rPr>
          <w:sz w:val="20"/>
          <w:szCs w:val="20"/>
        </w:rPr>
      </w:pPr>
    </w:p>
    <w:p w:rsidR="00556C85" w:rsidRDefault="00556C85" w:rsidP="00556C85">
      <w:pPr>
        <w:rPr>
          <w:sz w:val="20"/>
          <w:szCs w:val="20"/>
        </w:rPr>
      </w:pPr>
      <w:r>
        <w:rPr>
          <w:rFonts w:cs="Calibri"/>
          <w:sz w:val="24"/>
          <w:szCs w:val="24"/>
        </w:rPr>
        <w:t>“</w:t>
      </w:r>
      <w:proofErr w:type="gramStart"/>
      <w:r>
        <w:rPr>
          <w:rFonts w:cs="Calibri"/>
          <w:b/>
          <w:bCs/>
          <w:sz w:val="24"/>
          <w:szCs w:val="24"/>
        </w:rPr>
        <w:t>within</w:t>
      </w:r>
      <w:proofErr w:type="gramEnd"/>
      <w:r>
        <w:rPr>
          <w:rFonts w:cs="Calibri"/>
          <w:b/>
          <w:bCs/>
          <w:sz w:val="24"/>
          <w:szCs w:val="24"/>
        </w:rPr>
        <w:t xml:space="preserve"> 5 words”</w:t>
      </w:r>
      <w:r>
        <w:rPr>
          <w:rFonts w:cs="Calibri"/>
          <w:sz w:val="24"/>
          <w:szCs w:val="24"/>
        </w:rPr>
        <w:t xml:space="preserve"> or “within the same sentence”.</w:t>
      </w:r>
    </w:p>
    <w:p w:rsidR="00556C85" w:rsidRDefault="00556C85" w:rsidP="00556C85">
      <w:pPr>
        <w:spacing w:line="362" w:lineRule="exact"/>
        <w:rPr>
          <w:sz w:val="20"/>
          <w:szCs w:val="20"/>
        </w:rPr>
      </w:pPr>
    </w:p>
    <w:p w:rsidR="00556C85" w:rsidRDefault="00556C85" w:rsidP="00556C85">
      <w:pPr>
        <w:numPr>
          <w:ilvl w:val="0"/>
          <w:numId w:val="31"/>
        </w:numPr>
        <w:tabs>
          <w:tab w:val="left" w:pos="1025"/>
        </w:tabs>
        <w:spacing w:after="0" w:line="314" w:lineRule="auto"/>
        <w:ind w:right="20" w:firstLine="720"/>
        <w:rPr>
          <w:rFonts w:cs="Calibri"/>
          <w:sz w:val="24"/>
          <w:szCs w:val="24"/>
        </w:rPr>
      </w:pPr>
      <w:r>
        <w:rPr>
          <w:rFonts w:cs="Calibri"/>
          <w:b/>
          <w:bCs/>
          <w:sz w:val="24"/>
          <w:szCs w:val="24"/>
        </w:rPr>
        <w:t xml:space="preserve">To allow ranked retrieval: </w:t>
      </w:r>
      <w:r>
        <w:rPr>
          <w:rFonts w:cs="Calibri"/>
          <w:sz w:val="24"/>
          <w:szCs w:val="24"/>
        </w:rPr>
        <w:t>in many cases you want the best answer to an</w:t>
      </w:r>
      <w:r>
        <w:rPr>
          <w:rFonts w:cs="Calibri"/>
          <w:b/>
          <w:bCs/>
          <w:sz w:val="24"/>
          <w:szCs w:val="24"/>
        </w:rPr>
        <w:t xml:space="preserve"> </w:t>
      </w:r>
      <w:r>
        <w:rPr>
          <w:rFonts w:cs="Calibri"/>
          <w:sz w:val="24"/>
          <w:szCs w:val="24"/>
        </w:rPr>
        <w:t>information need among many documents that contain certain words.</w:t>
      </w:r>
    </w:p>
    <w:p w:rsidR="00556C85" w:rsidRDefault="00556C85" w:rsidP="00556C85">
      <w:pPr>
        <w:spacing w:line="273" w:lineRule="exact"/>
        <w:rPr>
          <w:sz w:val="20"/>
          <w:szCs w:val="20"/>
        </w:rPr>
      </w:pPr>
    </w:p>
    <w:p w:rsidR="00556C85" w:rsidRDefault="00556C85" w:rsidP="00556C85">
      <w:pPr>
        <w:spacing w:line="352" w:lineRule="auto"/>
        <w:ind w:firstLine="720"/>
        <w:jc w:val="both"/>
        <w:rPr>
          <w:sz w:val="20"/>
          <w:szCs w:val="20"/>
        </w:rPr>
      </w:pPr>
      <w:r>
        <w:rPr>
          <w:rFonts w:cs="Calibri"/>
          <w:sz w:val="24"/>
          <w:szCs w:val="24"/>
        </w:rPr>
        <w:t>The way to avoid linearly scanning the texts for each query is to index the documents in advance. Let us stick with Shakespeare’s Collected Works, and use it to introduce the basics of the Boolean retrieval model. Suppose we record for each document – here a play of Shakespeare’s – whether it contains each word out of all the words Shakespeare used (Shakespeare used about 32,000 different words). The result is a binary term-document incidence, as in Figure. Terms are the indexed units; they are usually words, and for the moment you can think of them as words.</w:t>
      </w:r>
    </w:p>
    <w:p w:rsidR="00556C85" w:rsidRDefault="00556C85" w:rsidP="00556C85">
      <w:pPr>
        <w:spacing w:line="20" w:lineRule="exact"/>
        <w:rPr>
          <w:sz w:val="20"/>
          <w:szCs w:val="20"/>
        </w:rPr>
      </w:pPr>
      <w:r>
        <w:rPr>
          <w:noProof/>
          <w:sz w:val="20"/>
          <w:szCs w:val="20"/>
        </w:rPr>
        <w:drawing>
          <wp:anchor distT="0" distB="0" distL="114300" distR="114300" simplePos="0" relativeHeight="251662336" behindDoc="1" locked="0" layoutInCell="0" allowOverlap="1" wp14:anchorId="20B58908" wp14:editId="6F56CA1A">
            <wp:simplePos x="0" y="0"/>
            <wp:positionH relativeFrom="column">
              <wp:posOffset>463550</wp:posOffset>
            </wp:positionH>
            <wp:positionV relativeFrom="paragraph">
              <wp:posOffset>120650</wp:posOffset>
            </wp:positionV>
            <wp:extent cx="4654550" cy="204089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blip>
                    <a:srcRect/>
                    <a:stretch>
                      <a:fillRect/>
                    </a:stretch>
                  </pic:blipFill>
                  <pic:spPr bwMode="auto">
                    <a:xfrm>
                      <a:off x="0" y="0"/>
                      <a:ext cx="4654550" cy="2040890"/>
                    </a:xfrm>
                    <a:prstGeom prst="rect">
                      <a:avLst/>
                    </a:prstGeom>
                    <a:noFill/>
                  </pic:spPr>
                </pic:pic>
              </a:graphicData>
            </a:graphic>
          </wp:anchor>
        </w:drawing>
      </w:r>
      <w:r>
        <w:rPr>
          <w:noProof/>
          <w:sz w:val="20"/>
          <w:szCs w:val="20"/>
        </w:rPr>
        <w:drawing>
          <wp:anchor distT="0" distB="0" distL="114300" distR="114300" simplePos="0" relativeHeight="251663360" behindDoc="1" locked="0" layoutInCell="0" allowOverlap="1" wp14:anchorId="6F942B3F" wp14:editId="224C0DFE">
            <wp:simplePos x="0" y="0"/>
            <wp:positionH relativeFrom="column">
              <wp:posOffset>463550</wp:posOffset>
            </wp:positionH>
            <wp:positionV relativeFrom="paragraph">
              <wp:posOffset>120650</wp:posOffset>
            </wp:positionV>
            <wp:extent cx="4654550" cy="204089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a:extLst/>
                    </a:blip>
                    <a:srcRect/>
                    <a:stretch>
                      <a:fillRect/>
                    </a:stretch>
                  </pic:blipFill>
                  <pic:spPr bwMode="auto">
                    <a:xfrm>
                      <a:off x="0" y="0"/>
                      <a:ext cx="4654550" cy="2040890"/>
                    </a:xfrm>
                    <a:prstGeom prst="rect">
                      <a:avLst/>
                    </a:prstGeom>
                    <a:noFill/>
                  </pic:spPr>
                </pic:pic>
              </a:graphicData>
            </a:graphic>
          </wp:anchor>
        </w:drawing>
      </w: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99" w:lineRule="exact"/>
        <w:rPr>
          <w:sz w:val="20"/>
          <w:szCs w:val="20"/>
        </w:rPr>
      </w:pPr>
    </w:p>
    <w:p w:rsidR="00556C85" w:rsidRDefault="00556C85" w:rsidP="00556C85">
      <w:pPr>
        <w:ind w:left="800"/>
        <w:rPr>
          <w:sz w:val="20"/>
          <w:szCs w:val="20"/>
        </w:rPr>
      </w:pPr>
      <w:proofErr w:type="gramStart"/>
      <w:r>
        <w:rPr>
          <w:rFonts w:cs="Calibri"/>
          <w:b/>
          <w:bCs/>
          <w:i/>
          <w:iCs/>
        </w:rPr>
        <w:t>Figure :</w:t>
      </w:r>
      <w:proofErr w:type="gramEnd"/>
      <w:r>
        <w:rPr>
          <w:rFonts w:cs="Calibri"/>
          <w:b/>
          <w:bCs/>
          <w:i/>
          <w:iCs/>
        </w:rPr>
        <w:t xml:space="preserve"> A term-document incidence matrix. Matrix element (t, d) is 1 if the play in column</w:t>
      </w:r>
    </w:p>
    <w:p w:rsidR="00556C85" w:rsidRDefault="00556C85" w:rsidP="00556C85">
      <w:pPr>
        <w:spacing w:line="135" w:lineRule="exact"/>
        <w:rPr>
          <w:sz w:val="20"/>
          <w:szCs w:val="20"/>
        </w:rPr>
      </w:pPr>
    </w:p>
    <w:p w:rsidR="00556C85" w:rsidRDefault="00556C85" w:rsidP="00556C85">
      <w:pPr>
        <w:ind w:left="2320"/>
        <w:rPr>
          <w:sz w:val="20"/>
          <w:szCs w:val="20"/>
        </w:rPr>
      </w:pPr>
      <w:proofErr w:type="gramStart"/>
      <w:r>
        <w:rPr>
          <w:rFonts w:cs="Calibri"/>
          <w:b/>
          <w:bCs/>
          <w:i/>
          <w:iCs/>
        </w:rPr>
        <w:t>d</w:t>
      </w:r>
      <w:proofErr w:type="gramEnd"/>
      <w:r>
        <w:rPr>
          <w:rFonts w:cs="Calibri"/>
          <w:b/>
          <w:bCs/>
          <w:i/>
          <w:iCs/>
        </w:rPr>
        <w:t xml:space="preserve"> contains the word in row t, and is 0 otherwise.</w:t>
      </w:r>
    </w:p>
    <w:p w:rsidR="00556C85" w:rsidRDefault="00556C85" w:rsidP="00556C85">
      <w:pPr>
        <w:spacing w:line="296" w:lineRule="exact"/>
        <w:rPr>
          <w:sz w:val="20"/>
          <w:szCs w:val="20"/>
        </w:rPr>
      </w:pPr>
    </w:p>
    <w:p w:rsidR="00556C85" w:rsidRDefault="00556C85" w:rsidP="00556C85">
      <w:pPr>
        <w:ind w:left="760"/>
        <w:rPr>
          <w:sz w:val="20"/>
          <w:szCs w:val="20"/>
        </w:rPr>
      </w:pPr>
      <w:r>
        <w:rPr>
          <w:rFonts w:cs="Calibri"/>
          <w:sz w:val="24"/>
          <w:szCs w:val="24"/>
        </w:rPr>
        <w:t>To answer the query Brutus AND Caesar AND NOT Calpurnia, we take the vectors for</w:t>
      </w:r>
    </w:p>
    <w:p w:rsidR="00556C85" w:rsidRDefault="00556C85" w:rsidP="00556C85">
      <w:pPr>
        <w:spacing w:line="146" w:lineRule="exact"/>
        <w:rPr>
          <w:sz w:val="20"/>
          <w:szCs w:val="20"/>
        </w:rPr>
      </w:pPr>
    </w:p>
    <w:p w:rsidR="00556C85" w:rsidRDefault="00556C85" w:rsidP="00556C85">
      <w:pPr>
        <w:ind w:left="560"/>
        <w:rPr>
          <w:sz w:val="20"/>
          <w:szCs w:val="20"/>
        </w:rPr>
      </w:pPr>
      <w:r>
        <w:rPr>
          <w:rFonts w:cs="Calibri"/>
          <w:sz w:val="24"/>
          <w:szCs w:val="24"/>
        </w:rPr>
        <w:t>Brutus, Caesar and Calpurnia, complement the last, and then do a bitwise AND:</w:t>
      </w:r>
    </w:p>
    <w:p w:rsidR="00556C85" w:rsidRDefault="00556C85" w:rsidP="00556C85">
      <w:pPr>
        <w:spacing w:line="146" w:lineRule="exact"/>
        <w:rPr>
          <w:sz w:val="20"/>
          <w:szCs w:val="20"/>
        </w:rPr>
      </w:pPr>
    </w:p>
    <w:p w:rsidR="00556C85" w:rsidRDefault="00556C85" w:rsidP="00556C85">
      <w:pPr>
        <w:ind w:left="2740"/>
        <w:rPr>
          <w:sz w:val="20"/>
          <w:szCs w:val="20"/>
        </w:rPr>
      </w:pPr>
      <w:r>
        <w:rPr>
          <w:rFonts w:cs="Calibri"/>
          <w:b/>
          <w:bCs/>
          <w:sz w:val="24"/>
          <w:szCs w:val="24"/>
        </w:rPr>
        <w:t>110100 AND 110111 AND 101111 = 100100</w:t>
      </w:r>
    </w:p>
    <w:p w:rsidR="00556C85" w:rsidRDefault="00556C85" w:rsidP="00556C85">
      <w:pPr>
        <w:spacing w:line="305" w:lineRule="exact"/>
        <w:rPr>
          <w:sz w:val="20"/>
          <w:szCs w:val="20"/>
        </w:rPr>
      </w:pPr>
    </w:p>
    <w:p w:rsidR="00556C85" w:rsidRDefault="00556C85" w:rsidP="00556C85">
      <w:pPr>
        <w:rPr>
          <w:sz w:val="20"/>
          <w:szCs w:val="20"/>
        </w:rPr>
      </w:pPr>
      <w:proofErr w:type="gramStart"/>
      <w:r>
        <w:rPr>
          <w:rFonts w:cs="Calibri"/>
          <w:b/>
          <w:bCs/>
          <w:sz w:val="24"/>
          <w:szCs w:val="24"/>
        </w:rPr>
        <w:t>Answer :</w:t>
      </w:r>
      <w:proofErr w:type="gramEnd"/>
      <w:r>
        <w:rPr>
          <w:rFonts w:cs="Calibri"/>
          <w:b/>
          <w:bCs/>
          <w:sz w:val="24"/>
          <w:szCs w:val="24"/>
        </w:rPr>
        <w:t xml:space="preserve"> </w:t>
      </w:r>
      <w:r>
        <w:rPr>
          <w:rFonts w:cs="Calibri"/>
          <w:sz w:val="24"/>
          <w:szCs w:val="24"/>
        </w:rPr>
        <w:t>The answers for this query are thus Antony and Cleopatra and Hamlet</w:t>
      </w:r>
    </w:p>
    <w:p w:rsidR="00556C85" w:rsidRDefault="00556C85" w:rsidP="00556C85">
      <w:pPr>
        <w:spacing w:line="362" w:lineRule="exact"/>
        <w:rPr>
          <w:sz w:val="20"/>
          <w:szCs w:val="20"/>
        </w:rPr>
      </w:pPr>
    </w:p>
    <w:p w:rsidR="00556C85" w:rsidRDefault="00556C85" w:rsidP="00556C85">
      <w:pPr>
        <w:spacing w:line="338" w:lineRule="auto"/>
        <w:ind w:firstLine="720"/>
        <w:jc w:val="both"/>
        <w:rPr>
          <w:sz w:val="20"/>
          <w:szCs w:val="20"/>
        </w:rPr>
      </w:pPr>
      <w:r>
        <w:rPr>
          <w:rFonts w:cs="Calibri"/>
          <w:sz w:val="24"/>
          <w:szCs w:val="24"/>
        </w:rPr>
        <w:t xml:space="preserve">Let us now consider a more realistic scenario, simultaneously using the opportunity to introduce some terminology and notation. Suppose we have N = 1 million documents. </w:t>
      </w:r>
      <w:r>
        <w:rPr>
          <w:rFonts w:cs="Calibri"/>
          <w:b/>
          <w:bCs/>
          <w:sz w:val="24"/>
          <w:szCs w:val="24"/>
        </w:rPr>
        <w:t>By</w:t>
      </w:r>
      <w:r>
        <w:rPr>
          <w:rFonts w:cs="Calibri"/>
          <w:sz w:val="24"/>
          <w:szCs w:val="24"/>
        </w:rPr>
        <w:t xml:space="preserve"> </w:t>
      </w:r>
      <w:r>
        <w:rPr>
          <w:rFonts w:cs="Calibri"/>
          <w:b/>
          <w:bCs/>
          <w:sz w:val="24"/>
          <w:szCs w:val="24"/>
        </w:rPr>
        <w:t>documents we mean whatever units we have decided to build a retrieval system over</w:t>
      </w:r>
      <w:r>
        <w:rPr>
          <w:rFonts w:cs="Calibri"/>
          <w:sz w:val="24"/>
          <w:szCs w:val="24"/>
        </w:rPr>
        <w:t>.</w:t>
      </w:r>
    </w:p>
    <w:p w:rsidR="00556C85" w:rsidRDefault="00556C85" w:rsidP="00556C85">
      <w:pPr>
        <w:spacing w:line="27" w:lineRule="exact"/>
        <w:rPr>
          <w:sz w:val="20"/>
          <w:szCs w:val="20"/>
        </w:rPr>
      </w:pPr>
    </w:p>
    <w:p w:rsidR="00556C85" w:rsidRDefault="00556C85" w:rsidP="00556C85">
      <w:pPr>
        <w:rPr>
          <w:sz w:val="20"/>
          <w:szCs w:val="20"/>
        </w:rPr>
      </w:pPr>
      <w:r>
        <w:rPr>
          <w:rFonts w:cs="Calibri"/>
          <w:sz w:val="24"/>
          <w:szCs w:val="24"/>
        </w:rPr>
        <w:t>They might be individual memos or chapters of a book. We will refer to the group of</w:t>
      </w:r>
    </w:p>
    <w:p w:rsidR="00556C85" w:rsidRDefault="00556C85" w:rsidP="00556C85">
      <w:pPr>
        <w:spacing w:line="184" w:lineRule="exact"/>
        <w:rPr>
          <w:sz w:val="20"/>
          <w:szCs w:val="20"/>
        </w:rPr>
      </w:pPr>
    </w:p>
    <w:p w:rsidR="00556C85" w:rsidRDefault="00556C85" w:rsidP="00556C85">
      <w:pPr>
        <w:ind w:left="8760"/>
        <w:rPr>
          <w:sz w:val="20"/>
          <w:szCs w:val="20"/>
        </w:rPr>
      </w:pPr>
      <w:r>
        <w:rPr>
          <w:rFonts w:cs="Calibri"/>
        </w:rPr>
        <w:t>2.2</w:t>
      </w:r>
    </w:p>
    <w:p w:rsidR="00556C85" w:rsidRDefault="00556C85" w:rsidP="00556C85">
      <w:pPr>
        <w:spacing w:line="20"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14:anchorId="5AC197B9" wp14:editId="4FE674DD">
                <wp:simplePos x="0" y="0"/>
                <wp:positionH relativeFrom="column">
                  <wp:posOffset>-609600</wp:posOffset>
                </wp:positionH>
                <wp:positionV relativeFrom="paragraph">
                  <wp:posOffset>271780</wp:posOffset>
                </wp:positionV>
                <wp:extent cx="38100" cy="56515"/>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56515"/>
                        </a:xfrm>
                        <a:prstGeom prst="rect">
                          <a:avLst/>
                        </a:prstGeom>
                        <a:solidFill>
                          <a:srgbClr val="000000"/>
                        </a:solidFill>
                      </wps:spPr>
                      <wps:bodyPr/>
                    </wps:wsp>
                  </a:graphicData>
                </a:graphic>
              </wp:anchor>
            </w:drawing>
          </mc:Choice>
          <mc:Fallback>
            <w:pict>
              <v:rect id="Shape 24" o:spid="_x0000_s1026" style="position:absolute;margin-left:-48pt;margin-top:21.4pt;width:3pt;height:4.4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&#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665408" behindDoc="1" locked="0" layoutInCell="0" allowOverlap="1" wp14:anchorId="571E2843" wp14:editId="3AFB7459">
                <wp:simplePos x="0" y="0"/>
                <wp:positionH relativeFrom="column">
                  <wp:posOffset>-609600</wp:posOffset>
                </wp:positionH>
                <wp:positionV relativeFrom="paragraph">
                  <wp:posOffset>323850</wp:posOffset>
                </wp:positionV>
                <wp:extent cx="6951980"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5"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48pt,25.5pt" to="499.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" o:allowincell="f" filled="t"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1666432" behindDoc="1" locked="0" layoutInCell="0" allowOverlap="1" wp14:anchorId="5BAB4449" wp14:editId="54678913">
                <wp:simplePos x="0" y="0"/>
                <wp:positionH relativeFrom="column">
                  <wp:posOffset>-571500</wp:posOffset>
                </wp:positionH>
                <wp:positionV relativeFrom="paragraph">
                  <wp:posOffset>314325</wp:posOffset>
                </wp:positionV>
                <wp:extent cx="6904990" cy="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26"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45pt,24.75pt" to="498.7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" o:allowincell="f" filled="t" strokecolor="white" strokeweight=".25397mm">
                <v:stroke joinstyle="miter"/>
                <o:lock v:ext="edit" shapetype="f"/>
              </v:line>
            </w:pict>
          </mc:Fallback>
        </mc:AlternateContent>
      </w:r>
    </w:p>
    <w:p w:rsidR="00556C85" w:rsidRDefault="00556C85" w:rsidP="00556C85">
      <w:pPr>
        <w:sectPr w:rsidR="00556C85">
          <w:pgSz w:w="11900" w:h="16838"/>
          <w:pgMar w:top="714" w:right="1426" w:bottom="430" w:left="1440" w:header="0" w:footer="0" w:gutter="0"/>
          <w:cols w:space="720" w:equalWidth="0">
            <w:col w:w="9040"/>
          </w:cols>
        </w:sectPr>
      </w:pPr>
    </w:p>
    <w:p w:rsidR="00556C85" w:rsidRDefault="00556C85" w:rsidP="00556C85">
      <w:pPr>
        <w:ind w:left="6840"/>
        <w:rPr>
          <w:sz w:val="20"/>
          <w:szCs w:val="20"/>
        </w:rPr>
      </w:pPr>
      <w:bookmarkStart w:id="0" w:name="page3"/>
      <w:bookmarkEnd w:id="0"/>
      <w:r>
        <w:rPr>
          <w:rFonts w:cs="Calibri"/>
          <w:noProof/>
          <w:sz w:val="18"/>
          <w:szCs w:val="18"/>
        </w:rPr>
        <w:lastRenderedPageBreak/>
        <mc:AlternateContent>
          <mc:Choice Requires="wps">
            <w:drawing>
              <wp:anchor distT="0" distB="0" distL="114300" distR="114300" simplePos="0" relativeHeight="251667456" behindDoc="1" locked="0" layoutInCell="0" allowOverlap="1" wp14:anchorId="23026E9A" wp14:editId="2F59D579">
                <wp:simplePos x="0" y="0"/>
                <wp:positionH relativeFrom="page">
                  <wp:posOffset>323850</wp:posOffset>
                </wp:positionH>
                <wp:positionV relativeFrom="page">
                  <wp:posOffset>304800</wp:posOffset>
                </wp:positionV>
                <wp:extent cx="0" cy="1002792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2792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27" o:spid="_x0000_s1026" style="position:absolute;z-index:-251649024;visibility:visible;mso-wrap-style:square;mso-wrap-distance-left:9pt;mso-wrap-distance-top:0;mso-wrap-distance-right:9pt;mso-wrap-distance-bottom:0;mso-position-horizontal:absolute;mso-position-horizontal-relative:page;mso-position-vertical:absolute;mso-position-vertical-relative:page" from="25.5pt,24pt" to="25.5pt,8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68480" behindDoc="1" locked="0" layoutInCell="0" allowOverlap="1" wp14:anchorId="245F6065" wp14:editId="7A01C992">
                <wp:simplePos x="0" y="0"/>
                <wp:positionH relativeFrom="page">
                  <wp:posOffset>304800</wp:posOffset>
                </wp:positionH>
                <wp:positionV relativeFrom="page">
                  <wp:posOffset>323850</wp:posOffset>
                </wp:positionV>
                <wp:extent cx="6951980" cy="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28" o:spid="_x0000_s1026" style="position:absolute;z-index:-251648000;visibility:visible;mso-wrap-style:square;mso-wrap-distance-left:9pt;mso-wrap-distance-top:0;mso-wrap-distance-right:9pt;mso-wrap-distance-bottom:0;mso-position-horizontal:absolute;mso-position-horizontal-relative:page;mso-position-vertical:absolute;mso-position-vertical-relative:page" from="24pt,25.5pt" to="571.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69504" behindDoc="1" locked="0" layoutInCell="0" allowOverlap="1" wp14:anchorId="319EDFCC" wp14:editId="36FC7565">
                <wp:simplePos x="0" y="0"/>
                <wp:positionH relativeFrom="page">
                  <wp:posOffset>342900</wp:posOffset>
                </wp:positionH>
                <wp:positionV relativeFrom="page">
                  <wp:posOffset>347345</wp:posOffset>
                </wp:positionV>
                <wp:extent cx="6904990" cy="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29" o:spid="_x0000_s1026" style="position:absolute;z-index:-251646976;visibility:visible;mso-wrap-style:square;mso-wrap-distance-left:9pt;mso-wrap-distance-top:0;mso-wrap-distance-right:9pt;mso-wrap-distance-bottom:0;mso-position-horizontal:absolute;mso-position-horizontal-relative:page;mso-position-vertical:absolute;mso-position-vertical-relative:page" from="27pt,27.35pt" to="570.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" o:allowincell="f" filled="t" strokecolor="white"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0528" behindDoc="1" locked="0" layoutInCell="0" allowOverlap="1" wp14:anchorId="0E3066D5" wp14:editId="71E5A343">
                <wp:simplePos x="0" y="0"/>
                <wp:positionH relativeFrom="page">
                  <wp:posOffset>351790</wp:posOffset>
                </wp:positionH>
                <wp:positionV relativeFrom="page">
                  <wp:posOffset>356235</wp:posOffset>
                </wp:positionV>
                <wp:extent cx="6887210" cy="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30" o:spid="_x0000_s1026" style="position:absolute;z-index:-251645952;visibility:visible;mso-wrap-style:square;mso-wrap-distance-left:9pt;mso-wrap-distance-top:0;mso-wrap-distance-right:9pt;mso-wrap-distance-bottom:0;mso-position-horizontal:absolute;mso-position-horizontal-relative:page;mso-position-vertical:absolute;mso-position-vertical-relative:page" from="27.7pt,28.05pt" to="570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1552" behindDoc="1" locked="0" layoutInCell="0" allowOverlap="1" wp14:anchorId="11B52FCA" wp14:editId="6EF701F7">
                <wp:simplePos x="0" y="0"/>
                <wp:positionH relativeFrom="page">
                  <wp:posOffset>356235</wp:posOffset>
                </wp:positionH>
                <wp:positionV relativeFrom="page">
                  <wp:posOffset>351790</wp:posOffset>
                </wp:positionV>
                <wp:extent cx="0" cy="1001903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9144">
                          <a:solidFill>
                            <a:srgbClr val="000000"/>
                          </a:solidFill>
                          <a:miter lim="800000"/>
                          <a:headEnd/>
                          <a:tailEnd/>
                        </a:ln>
                      </wps:spPr>
                      <wps:bodyPr/>
                    </wps:wsp>
                  </a:graphicData>
                </a:graphic>
              </wp:anchor>
            </w:drawing>
          </mc:Choice>
          <mc:Fallback>
            <w:pict>
              <v:line id="Shape 31" o:spid="_x0000_s1026" style="position:absolute;z-index:-251644928;visibility:visible;mso-wrap-style:square;mso-wrap-distance-left:9pt;mso-wrap-distance-top:0;mso-wrap-distance-right:9pt;mso-wrap-distance-bottom:0;mso-position-horizontal:absolute;mso-position-horizontal-relative:page;mso-position-vertical:absolute;mso-position-vertical-relative:page" from="28.05pt,27.7pt" to="28.0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2576" behindDoc="1" locked="0" layoutInCell="0" allowOverlap="1" wp14:anchorId="151359AB" wp14:editId="2263AF31">
                <wp:simplePos x="0" y="0"/>
                <wp:positionH relativeFrom="page">
                  <wp:posOffset>351790</wp:posOffset>
                </wp:positionH>
                <wp:positionV relativeFrom="page">
                  <wp:posOffset>10351770</wp:posOffset>
                </wp:positionV>
                <wp:extent cx="6887210"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32" o:spid="_x0000_s1026" style="position:absolute;z-index:-251643904;visibility:visible;mso-wrap-style:square;mso-wrap-distance-left:9pt;mso-wrap-distance-top:0;mso-wrap-distance-right:9pt;mso-wrap-distance-bottom:0;mso-position-horizontal:absolute;mso-position-horizontal-relative:page;mso-position-vertical:absolute;mso-position-vertical-relative:page" from="27.7pt,815.1pt" to="570pt,8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3600" behindDoc="1" locked="0" layoutInCell="0" allowOverlap="1" wp14:anchorId="6544BBDF" wp14:editId="18E84862">
                <wp:simplePos x="0" y="0"/>
                <wp:positionH relativeFrom="page">
                  <wp:posOffset>7252335</wp:posOffset>
                </wp:positionH>
                <wp:positionV relativeFrom="page">
                  <wp:posOffset>304800</wp:posOffset>
                </wp:positionV>
                <wp:extent cx="0" cy="1008380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3" o:spid="_x0000_s1026" style="position:absolute;z-index:-251642880;visibility:visible;mso-wrap-style:square;mso-wrap-distance-left:9pt;mso-wrap-distance-top:0;mso-wrap-distance-right:9pt;mso-wrap-distance-bottom:0;mso-position-horizontal:absolute;mso-position-horizontal-relative:page;mso-position-vertical:absolute;mso-position-vertical-relative:page" from="571.05pt,24pt" to="571.05pt,8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" o:allowincell="f" filled="t"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4624" behindDoc="1" locked="0" layoutInCell="0" allowOverlap="1" wp14:anchorId="222DA06F" wp14:editId="4B708B14">
                <wp:simplePos x="0" y="0"/>
                <wp:positionH relativeFrom="page">
                  <wp:posOffset>7243445</wp:posOffset>
                </wp:positionH>
                <wp:positionV relativeFrom="page">
                  <wp:posOffset>342900</wp:posOffset>
                </wp:positionV>
                <wp:extent cx="0" cy="1003681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36810"/>
                        </a:xfrm>
                        <a:prstGeom prst="line">
                          <a:avLst/>
                        </a:prstGeom>
                        <a:solidFill>
                          <a:srgbClr val="FFFFFF"/>
                        </a:solidFill>
                        <a:ln w="9144">
                          <a:solidFill>
                            <a:srgbClr val="FFFFFF"/>
                          </a:solidFill>
                          <a:miter lim="800000"/>
                          <a:headEnd/>
                          <a:tailEnd/>
                        </a:ln>
                      </wps:spPr>
                      <wps:bodyPr/>
                    </wps:wsp>
                  </a:graphicData>
                </a:graphic>
              </wp:anchor>
            </w:drawing>
          </mc:Choice>
          <mc:Fallback>
            <w:pict>
              <v:line id="Shape 34" o:spid="_x0000_s1026" style="position:absolute;z-index:-251641856;visibility:visible;mso-wrap-style:square;mso-wrap-distance-left:9pt;mso-wrap-distance-top:0;mso-wrap-distance-right:9pt;mso-wrap-distance-bottom:0;mso-position-horizontal:absolute;mso-position-horizontal-relative:page;mso-position-vertical:absolute;mso-position-vertical-relative:page" from="570.35pt,27pt" to="570.35pt,8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" o:allowincell="f" filled="t" strokecolor="white"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75648" behindDoc="1" locked="0" layoutInCell="0" allowOverlap="1" wp14:anchorId="3794666B" wp14:editId="5329DCC7">
                <wp:simplePos x="0" y="0"/>
                <wp:positionH relativeFrom="page">
                  <wp:posOffset>7219950</wp:posOffset>
                </wp:positionH>
                <wp:positionV relativeFrom="page">
                  <wp:posOffset>351790</wp:posOffset>
                </wp:positionV>
                <wp:extent cx="0" cy="1001903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35" o:spid="_x0000_s1026" style="position:absolute;z-index:-251640832;visibility:visible;mso-wrap-style:square;mso-wrap-distance-left:9pt;mso-wrap-distance-top:0;mso-wrap-distance-right:9pt;mso-wrap-distance-bottom:0;mso-position-horizontal:absolute;mso-position-horizontal-relative:page;mso-position-vertical:absolute;mso-position-vertical-relative:page" from="568.5pt,27.7pt" to="568.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" o:allowincell="f" filled="t" strokeweight="3pt">
                <v:stroke joinstyle="miter"/>
                <o:lock v:ext="edit" shapetype="f"/>
                <w10:wrap anchorx="page" anchory="page"/>
              </v:line>
            </w:pict>
          </mc:Fallback>
        </mc:AlternateContent>
      </w:r>
      <w:r>
        <w:rPr>
          <w:rFonts w:cs="Calibri"/>
          <w:sz w:val="18"/>
          <w:szCs w:val="18"/>
        </w:rPr>
        <w:t>CS 6007 Information Retrieval</w:t>
      </w:r>
    </w:p>
    <w:p w:rsidR="00556C85" w:rsidRDefault="00556C85" w:rsidP="00556C85">
      <w:pPr>
        <w:spacing w:line="200" w:lineRule="exact"/>
        <w:rPr>
          <w:sz w:val="20"/>
          <w:szCs w:val="20"/>
        </w:rPr>
      </w:pPr>
    </w:p>
    <w:p w:rsidR="00556C85" w:rsidRDefault="00556C85" w:rsidP="00556C85">
      <w:pPr>
        <w:spacing w:line="354" w:lineRule="exact"/>
        <w:rPr>
          <w:sz w:val="20"/>
          <w:szCs w:val="20"/>
        </w:rPr>
      </w:pPr>
    </w:p>
    <w:p w:rsidR="00556C85" w:rsidRDefault="00556C85" w:rsidP="00556C85">
      <w:pPr>
        <w:spacing w:line="314" w:lineRule="auto"/>
        <w:ind w:right="20"/>
        <w:jc w:val="both"/>
        <w:rPr>
          <w:sz w:val="20"/>
          <w:szCs w:val="20"/>
        </w:rPr>
      </w:pPr>
      <w:proofErr w:type="gramStart"/>
      <w:r>
        <w:rPr>
          <w:rFonts w:cs="Calibri"/>
          <w:sz w:val="24"/>
          <w:szCs w:val="24"/>
        </w:rPr>
        <w:t>documents</w:t>
      </w:r>
      <w:proofErr w:type="gramEnd"/>
      <w:r>
        <w:rPr>
          <w:rFonts w:cs="Calibri"/>
          <w:sz w:val="24"/>
          <w:szCs w:val="24"/>
        </w:rPr>
        <w:t xml:space="preserve"> over which we perform retrieval as the </w:t>
      </w:r>
      <w:r>
        <w:rPr>
          <w:rFonts w:cs="Calibri"/>
          <w:b/>
          <w:bCs/>
          <w:sz w:val="24"/>
          <w:szCs w:val="24"/>
        </w:rPr>
        <w:t>COLLECTION</w:t>
      </w:r>
      <w:r>
        <w:rPr>
          <w:rFonts w:cs="Calibri"/>
          <w:sz w:val="24"/>
          <w:szCs w:val="24"/>
        </w:rPr>
        <w:t xml:space="preserve">. It is sometimes also referred to as a </w:t>
      </w:r>
      <w:r>
        <w:rPr>
          <w:rFonts w:cs="Calibri"/>
          <w:b/>
          <w:bCs/>
          <w:sz w:val="24"/>
          <w:szCs w:val="24"/>
        </w:rPr>
        <w:t>Corpus.</w:t>
      </w:r>
    </w:p>
    <w:p w:rsidR="00556C85" w:rsidRDefault="00556C85" w:rsidP="00556C85">
      <w:pPr>
        <w:spacing w:line="273" w:lineRule="exact"/>
        <w:rPr>
          <w:sz w:val="20"/>
          <w:szCs w:val="20"/>
        </w:rPr>
      </w:pPr>
    </w:p>
    <w:p w:rsidR="00556C85" w:rsidRDefault="00556C85" w:rsidP="00556C85">
      <w:pPr>
        <w:spacing w:line="348" w:lineRule="auto"/>
        <w:ind w:right="20" w:firstLine="720"/>
        <w:jc w:val="both"/>
        <w:rPr>
          <w:sz w:val="20"/>
          <w:szCs w:val="20"/>
        </w:rPr>
      </w:pPr>
      <w:proofErr w:type="gramStart"/>
      <w:r>
        <w:rPr>
          <w:rFonts w:cs="Calibri"/>
          <w:sz w:val="24"/>
          <w:szCs w:val="24"/>
        </w:rPr>
        <w:t>we</w:t>
      </w:r>
      <w:proofErr w:type="gramEnd"/>
      <w:r>
        <w:rPr>
          <w:rFonts w:cs="Calibri"/>
          <w:sz w:val="24"/>
          <w:szCs w:val="24"/>
        </w:rPr>
        <w:t xml:space="preserve"> assume an average of </w:t>
      </w:r>
      <w:r>
        <w:rPr>
          <w:rFonts w:cs="Calibri"/>
          <w:b/>
          <w:bCs/>
          <w:sz w:val="24"/>
          <w:szCs w:val="24"/>
        </w:rPr>
        <w:t>6 bytes per word</w:t>
      </w:r>
      <w:r>
        <w:rPr>
          <w:rFonts w:cs="Calibri"/>
          <w:sz w:val="24"/>
          <w:szCs w:val="24"/>
        </w:rPr>
        <w:t xml:space="preserve"> including spaces and punctuation, then this is a document collection about 6 GB in size. Typically, there might be about </w:t>
      </w:r>
      <w:r>
        <w:rPr>
          <w:rFonts w:cs="Calibri"/>
          <w:b/>
          <w:bCs/>
          <w:sz w:val="24"/>
          <w:szCs w:val="24"/>
        </w:rPr>
        <w:t>M = 500,000</w:t>
      </w:r>
      <w:r>
        <w:rPr>
          <w:rFonts w:cs="Calibri"/>
          <w:sz w:val="24"/>
          <w:szCs w:val="24"/>
        </w:rPr>
        <w:t xml:space="preserve"> distinct terms in these documents. There is nothing special about the numbers we have chosen, and they might vary by an order of magnitude or more, but they give us some idea of the dimensions of the kinds of problems we need to handle.</w:t>
      </w:r>
    </w:p>
    <w:p w:rsidR="00556C85" w:rsidRDefault="00556C85" w:rsidP="00556C85">
      <w:pPr>
        <w:spacing w:line="178" w:lineRule="exact"/>
        <w:rPr>
          <w:sz w:val="20"/>
          <w:szCs w:val="20"/>
        </w:rPr>
      </w:pPr>
    </w:p>
    <w:p w:rsidR="00556C85" w:rsidRDefault="00556C85" w:rsidP="00556C85">
      <w:pPr>
        <w:rPr>
          <w:sz w:val="20"/>
          <w:szCs w:val="20"/>
        </w:rPr>
      </w:pPr>
      <w:r>
        <w:rPr>
          <w:rFonts w:cs="Calibri"/>
          <w:b/>
          <w:bCs/>
          <w:sz w:val="24"/>
          <w:szCs w:val="24"/>
          <w:u w:val="single"/>
        </w:rPr>
        <w:t>Advantages:</w:t>
      </w:r>
    </w:p>
    <w:p w:rsidR="00556C85" w:rsidRDefault="00556C85" w:rsidP="00556C85">
      <w:pPr>
        <w:spacing w:line="309" w:lineRule="exact"/>
        <w:rPr>
          <w:sz w:val="20"/>
          <w:szCs w:val="20"/>
        </w:rPr>
      </w:pPr>
    </w:p>
    <w:p w:rsidR="00556C85" w:rsidRDefault="00556C85" w:rsidP="00556C85">
      <w:pPr>
        <w:numPr>
          <w:ilvl w:val="0"/>
          <w:numId w:val="32"/>
        </w:numPr>
        <w:tabs>
          <w:tab w:val="left" w:pos="720"/>
        </w:tabs>
        <w:spacing w:after="0" w:line="240" w:lineRule="auto"/>
        <w:ind w:left="720" w:hanging="360"/>
        <w:rPr>
          <w:rFonts w:cs="Calibri"/>
          <w:sz w:val="24"/>
          <w:szCs w:val="24"/>
        </w:rPr>
      </w:pPr>
      <w:r>
        <w:rPr>
          <w:rFonts w:cs="Calibri"/>
          <w:sz w:val="24"/>
          <w:szCs w:val="24"/>
        </w:rPr>
        <w:t xml:space="preserve">The results of the model are </w:t>
      </w:r>
      <w:r>
        <w:rPr>
          <w:rFonts w:cs="Calibri"/>
          <w:b/>
          <w:bCs/>
          <w:sz w:val="24"/>
          <w:szCs w:val="24"/>
        </w:rPr>
        <w:t>very predictable</w:t>
      </w:r>
      <w:r>
        <w:rPr>
          <w:rFonts w:cs="Calibri"/>
          <w:sz w:val="24"/>
          <w:szCs w:val="24"/>
        </w:rPr>
        <w:t xml:space="preserve"> and easy to explain to users.</w:t>
      </w:r>
    </w:p>
    <w:p w:rsidR="00556C85" w:rsidRDefault="00556C85" w:rsidP="00556C85">
      <w:pPr>
        <w:spacing w:line="199" w:lineRule="exact"/>
        <w:rPr>
          <w:rFonts w:cs="Calibri"/>
          <w:sz w:val="24"/>
          <w:szCs w:val="24"/>
        </w:rPr>
      </w:pPr>
    </w:p>
    <w:p w:rsidR="00556C85" w:rsidRDefault="00556C85" w:rsidP="00556C85">
      <w:pPr>
        <w:numPr>
          <w:ilvl w:val="0"/>
          <w:numId w:val="32"/>
        </w:numPr>
        <w:tabs>
          <w:tab w:val="left" w:pos="775"/>
        </w:tabs>
        <w:spacing w:after="0" w:line="338" w:lineRule="auto"/>
        <w:ind w:left="720" w:right="80" w:hanging="360"/>
        <w:rPr>
          <w:rFonts w:cs="Calibri"/>
          <w:sz w:val="24"/>
          <w:szCs w:val="24"/>
        </w:rPr>
      </w:pPr>
      <w:r>
        <w:rPr>
          <w:rFonts w:cs="Calibri"/>
          <w:sz w:val="24"/>
          <w:szCs w:val="24"/>
        </w:rPr>
        <w:t>The operands of a Boolean query can be any document feature, not just words, so it is straightforward to incorporate metadata such as a document date or document type in the query specification.</w:t>
      </w:r>
    </w:p>
    <w:p w:rsidR="00556C85" w:rsidRDefault="00556C85" w:rsidP="00556C85">
      <w:pPr>
        <w:spacing w:line="79" w:lineRule="exact"/>
        <w:rPr>
          <w:rFonts w:cs="Calibri"/>
          <w:sz w:val="24"/>
          <w:szCs w:val="24"/>
        </w:rPr>
      </w:pPr>
    </w:p>
    <w:p w:rsidR="00556C85" w:rsidRDefault="00556C85" w:rsidP="00556C85">
      <w:pPr>
        <w:numPr>
          <w:ilvl w:val="0"/>
          <w:numId w:val="32"/>
        </w:numPr>
        <w:tabs>
          <w:tab w:val="left" w:pos="720"/>
        </w:tabs>
        <w:spacing w:after="0" w:line="337" w:lineRule="auto"/>
        <w:ind w:left="720" w:right="20" w:hanging="360"/>
        <w:jc w:val="both"/>
        <w:rPr>
          <w:rFonts w:cs="Calibri"/>
          <w:sz w:val="24"/>
          <w:szCs w:val="24"/>
        </w:rPr>
      </w:pPr>
      <w:r>
        <w:rPr>
          <w:rFonts w:cs="Calibri"/>
          <w:sz w:val="24"/>
          <w:szCs w:val="24"/>
        </w:rPr>
        <w:t xml:space="preserve">From an implementation point of view, </w:t>
      </w:r>
      <w:r>
        <w:rPr>
          <w:rFonts w:cs="Calibri"/>
          <w:b/>
          <w:bCs/>
          <w:sz w:val="24"/>
          <w:szCs w:val="24"/>
        </w:rPr>
        <w:t>Boolean retrieval is usually more efficient</w:t>
      </w:r>
      <w:r>
        <w:rPr>
          <w:rFonts w:cs="Calibri"/>
          <w:sz w:val="24"/>
          <w:szCs w:val="24"/>
        </w:rPr>
        <w:t xml:space="preserve"> than ranked retrieval because documents can be rapidly eliminated from consideration in the scoring process</w:t>
      </w:r>
    </w:p>
    <w:p w:rsidR="00556C85" w:rsidRDefault="00556C85" w:rsidP="00556C85">
      <w:pPr>
        <w:spacing w:line="189" w:lineRule="exact"/>
        <w:rPr>
          <w:sz w:val="20"/>
          <w:szCs w:val="20"/>
        </w:rPr>
      </w:pPr>
    </w:p>
    <w:p w:rsidR="00556C85" w:rsidRDefault="00556C85" w:rsidP="00556C85">
      <w:pPr>
        <w:rPr>
          <w:sz w:val="20"/>
          <w:szCs w:val="20"/>
        </w:rPr>
      </w:pPr>
      <w:r>
        <w:rPr>
          <w:rFonts w:cs="Calibri"/>
          <w:b/>
          <w:bCs/>
          <w:sz w:val="24"/>
          <w:szCs w:val="24"/>
          <w:u w:val="single"/>
        </w:rPr>
        <w:t>Disadvantages:</w:t>
      </w:r>
    </w:p>
    <w:p w:rsidR="00556C85" w:rsidRDefault="00556C85" w:rsidP="00556C85">
      <w:pPr>
        <w:spacing w:line="362" w:lineRule="exact"/>
        <w:rPr>
          <w:sz w:val="20"/>
          <w:szCs w:val="20"/>
        </w:rPr>
      </w:pPr>
    </w:p>
    <w:p w:rsidR="00556C85" w:rsidRDefault="00556C85" w:rsidP="00556C85">
      <w:pPr>
        <w:numPr>
          <w:ilvl w:val="0"/>
          <w:numId w:val="33"/>
        </w:numPr>
        <w:tabs>
          <w:tab w:val="left" w:pos="720"/>
        </w:tabs>
        <w:spacing w:after="0" w:line="338" w:lineRule="auto"/>
        <w:ind w:left="720" w:right="20" w:hanging="360"/>
        <w:jc w:val="both"/>
        <w:rPr>
          <w:rFonts w:cs="Calibri"/>
          <w:sz w:val="24"/>
          <w:szCs w:val="24"/>
        </w:rPr>
      </w:pPr>
      <w:r>
        <w:rPr>
          <w:rFonts w:cs="Calibri"/>
          <w:sz w:val="24"/>
          <w:szCs w:val="24"/>
        </w:rPr>
        <w:t xml:space="preserve">The major drawback of this approach to search is that the </w:t>
      </w:r>
      <w:r>
        <w:rPr>
          <w:rFonts w:cs="Calibri"/>
          <w:b/>
          <w:bCs/>
          <w:sz w:val="24"/>
          <w:szCs w:val="24"/>
        </w:rPr>
        <w:t>effectiveness depends</w:t>
      </w:r>
      <w:r>
        <w:rPr>
          <w:rFonts w:cs="Calibri"/>
          <w:sz w:val="24"/>
          <w:szCs w:val="24"/>
        </w:rPr>
        <w:t xml:space="preserve"> </w:t>
      </w:r>
      <w:r>
        <w:rPr>
          <w:rFonts w:cs="Calibri"/>
          <w:b/>
          <w:bCs/>
          <w:sz w:val="24"/>
          <w:szCs w:val="24"/>
        </w:rPr>
        <w:t>entirely on the user</w:t>
      </w:r>
      <w:r>
        <w:rPr>
          <w:rFonts w:cs="Calibri"/>
          <w:sz w:val="24"/>
          <w:szCs w:val="24"/>
        </w:rPr>
        <w:t>. Because of the lack of a sophisticated ranking algorithm, simple</w:t>
      </w:r>
      <w:r>
        <w:rPr>
          <w:rFonts w:cs="Calibri"/>
          <w:b/>
          <w:bCs/>
          <w:sz w:val="24"/>
          <w:szCs w:val="24"/>
        </w:rPr>
        <w:t xml:space="preserve"> </w:t>
      </w:r>
      <w:r>
        <w:rPr>
          <w:rFonts w:cs="Calibri"/>
          <w:sz w:val="24"/>
          <w:szCs w:val="24"/>
        </w:rPr>
        <w:t>queries will not work well.</w:t>
      </w:r>
    </w:p>
    <w:p w:rsidR="00556C85" w:rsidRDefault="00556C85" w:rsidP="00556C85">
      <w:pPr>
        <w:spacing w:line="79" w:lineRule="exact"/>
        <w:rPr>
          <w:rFonts w:cs="Calibri"/>
          <w:sz w:val="24"/>
          <w:szCs w:val="24"/>
        </w:rPr>
      </w:pPr>
    </w:p>
    <w:p w:rsidR="00556C85" w:rsidRDefault="00556C85" w:rsidP="00556C85">
      <w:pPr>
        <w:numPr>
          <w:ilvl w:val="0"/>
          <w:numId w:val="33"/>
        </w:numPr>
        <w:tabs>
          <w:tab w:val="left" w:pos="720"/>
        </w:tabs>
        <w:spacing w:after="0" w:line="349" w:lineRule="auto"/>
        <w:ind w:left="720" w:right="20" w:hanging="360"/>
        <w:jc w:val="both"/>
        <w:rPr>
          <w:rFonts w:cs="Calibri"/>
          <w:sz w:val="24"/>
          <w:szCs w:val="24"/>
        </w:rPr>
      </w:pPr>
      <w:r>
        <w:rPr>
          <w:rFonts w:cs="Calibri"/>
          <w:sz w:val="24"/>
          <w:szCs w:val="24"/>
        </w:rPr>
        <w:t>All documents containing the specified query words will be retrieved, and this retrieved set will be presented to the user in some order, such as by publication date, that has little to do with relevance. It is possible to construct complex Boolean queries that narrow the retrieved set to mostly relevant documents, but this is a difficult task.</w:t>
      </w:r>
    </w:p>
    <w:p w:rsidR="00556C85" w:rsidRDefault="00556C85" w:rsidP="00556C85">
      <w:pPr>
        <w:spacing w:line="13" w:lineRule="exact"/>
        <w:rPr>
          <w:rFonts w:cs="Calibri"/>
          <w:sz w:val="24"/>
          <w:szCs w:val="24"/>
        </w:rPr>
      </w:pPr>
    </w:p>
    <w:p w:rsidR="00556C85" w:rsidRDefault="00556C85" w:rsidP="00556C85">
      <w:pPr>
        <w:numPr>
          <w:ilvl w:val="0"/>
          <w:numId w:val="33"/>
        </w:numPr>
        <w:tabs>
          <w:tab w:val="left" w:pos="720"/>
        </w:tabs>
        <w:spacing w:after="0" w:line="240" w:lineRule="auto"/>
        <w:ind w:left="720" w:hanging="360"/>
        <w:rPr>
          <w:rFonts w:cs="Calibri"/>
          <w:sz w:val="24"/>
          <w:szCs w:val="24"/>
        </w:rPr>
      </w:pPr>
      <w:r>
        <w:rPr>
          <w:rFonts w:cs="Calibri"/>
          <w:sz w:val="24"/>
          <w:szCs w:val="24"/>
        </w:rPr>
        <w:t>No ranking of returned result.</w:t>
      </w:r>
    </w:p>
    <w:p w:rsidR="00556C85" w:rsidRDefault="00556C85" w:rsidP="00556C85">
      <w:pPr>
        <w:spacing w:line="307" w:lineRule="exact"/>
        <w:rPr>
          <w:sz w:val="20"/>
          <w:szCs w:val="20"/>
        </w:rPr>
      </w:pPr>
    </w:p>
    <w:p w:rsidR="00556C85" w:rsidRDefault="00556C85" w:rsidP="00556C85">
      <w:pPr>
        <w:rPr>
          <w:sz w:val="20"/>
          <w:szCs w:val="20"/>
        </w:rPr>
      </w:pPr>
      <w:r>
        <w:rPr>
          <w:rFonts w:cs="Calibri"/>
          <w:b/>
          <w:bCs/>
          <w:sz w:val="24"/>
          <w:szCs w:val="24"/>
          <w:u w:val="single"/>
        </w:rPr>
        <w:t>Effectiveness of IR:</w:t>
      </w:r>
    </w:p>
    <w:p w:rsidR="00556C85" w:rsidRDefault="00556C85" w:rsidP="00556C85">
      <w:pPr>
        <w:spacing w:line="360" w:lineRule="exact"/>
        <w:rPr>
          <w:sz w:val="20"/>
          <w:szCs w:val="20"/>
        </w:rPr>
      </w:pPr>
    </w:p>
    <w:p w:rsidR="00556C85" w:rsidRDefault="00556C85" w:rsidP="00556C85">
      <w:pPr>
        <w:spacing w:line="316" w:lineRule="auto"/>
        <w:ind w:right="20"/>
        <w:rPr>
          <w:sz w:val="20"/>
          <w:szCs w:val="20"/>
        </w:rPr>
      </w:pPr>
      <w:r>
        <w:rPr>
          <w:rFonts w:cs="Calibri"/>
          <w:b/>
          <w:bCs/>
          <w:sz w:val="24"/>
          <w:szCs w:val="24"/>
        </w:rPr>
        <w:t>RELEVANCE</w:t>
      </w:r>
      <w:r>
        <w:rPr>
          <w:rFonts w:cs="Calibri"/>
          <w:sz w:val="24"/>
          <w:szCs w:val="24"/>
        </w:rPr>
        <w:t>: A document is relevant if it is one that the user perceives as containing</w:t>
      </w:r>
      <w:r>
        <w:rPr>
          <w:rFonts w:cs="Calibri"/>
          <w:b/>
          <w:bCs/>
          <w:sz w:val="24"/>
          <w:szCs w:val="24"/>
        </w:rPr>
        <w:t xml:space="preserve"> </w:t>
      </w:r>
      <w:r>
        <w:rPr>
          <w:rFonts w:cs="Calibri"/>
          <w:sz w:val="24"/>
          <w:szCs w:val="24"/>
        </w:rPr>
        <w:t>information of value with respect to their personal information need.</w:t>
      </w: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368" w:lineRule="exact"/>
        <w:rPr>
          <w:sz w:val="20"/>
          <w:szCs w:val="20"/>
        </w:rPr>
      </w:pPr>
    </w:p>
    <w:p w:rsidR="00556C85" w:rsidRDefault="00556C85" w:rsidP="00556C85">
      <w:pPr>
        <w:jc w:val="right"/>
        <w:rPr>
          <w:sz w:val="20"/>
          <w:szCs w:val="20"/>
        </w:rPr>
      </w:pPr>
      <w:r>
        <w:rPr>
          <w:rFonts w:cs="Calibri"/>
        </w:rPr>
        <w:t>2.3</w:t>
      </w:r>
    </w:p>
    <w:p w:rsidR="00556C85" w:rsidRDefault="00556C85" w:rsidP="00556C85">
      <w:pPr>
        <w:spacing w:line="20" w:lineRule="exact"/>
        <w:rPr>
          <w:sz w:val="20"/>
          <w:szCs w:val="20"/>
        </w:rPr>
      </w:pPr>
      <w:r>
        <w:rPr>
          <w:noProof/>
          <w:sz w:val="20"/>
          <w:szCs w:val="20"/>
        </w:rPr>
        <mc:AlternateContent>
          <mc:Choice Requires="wps">
            <w:drawing>
              <wp:anchor distT="0" distB="0" distL="114300" distR="114300" simplePos="0" relativeHeight="251676672" behindDoc="1" locked="0" layoutInCell="0" allowOverlap="1" wp14:anchorId="5F23030B" wp14:editId="5D38A286">
                <wp:simplePos x="0" y="0"/>
                <wp:positionH relativeFrom="column">
                  <wp:posOffset>-609600</wp:posOffset>
                </wp:positionH>
                <wp:positionV relativeFrom="paragraph">
                  <wp:posOffset>271780</wp:posOffset>
                </wp:positionV>
                <wp:extent cx="38100" cy="56515"/>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56515"/>
                        </a:xfrm>
                        <a:prstGeom prst="rect">
                          <a:avLst/>
                        </a:prstGeom>
                        <a:solidFill>
                          <a:srgbClr val="000000"/>
                        </a:solidFill>
                      </wps:spPr>
                      <wps:bodyPr/>
                    </wps:wsp>
                  </a:graphicData>
                </a:graphic>
              </wp:anchor>
            </w:drawing>
          </mc:Choice>
          <mc:Fallback>
            <w:pict>
              <v:rect id="Shape 36" o:spid="_x0000_s1026" style="position:absolute;margin-left:-48pt;margin-top:21.4pt;width:3pt;height:4.4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&#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677696" behindDoc="1" locked="0" layoutInCell="0" allowOverlap="1" wp14:anchorId="60BFCD3D" wp14:editId="39317FD7">
                <wp:simplePos x="0" y="0"/>
                <wp:positionH relativeFrom="column">
                  <wp:posOffset>-609600</wp:posOffset>
                </wp:positionH>
                <wp:positionV relativeFrom="paragraph">
                  <wp:posOffset>323850</wp:posOffset>
                </wp:positionV>
                <wp:extent cx="6951980"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7" o:spid="_x0000_s1026" style="position:absolute;z-index:-251638784;visibility:visible;mso-wrap-style:square;mso-wrap-distance-left:9pt;mso-wrap-distance-top:0;mso-wrap-distance-right:9pt;mso-wrap-distance-bottom:0;mso-position-horizontal:absolute;mso-position-horizontal-relative:text;mso-position-vertical:absolute;mso-position-vertical-relative:text" from="-48pt,25.5pt" to="499.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" o:allowincell="f" filled="t"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1678720" behindDoc="1" locked="0" layoutInCell="0" allowOverlap="1" wp14:anchorId="3B023D69" wp14:editId="5FFACAF8">
                <wp:simplePos x="0" y="0"/>
                <wp:positionH relativeFrom="column">
                  <wp:posOffset>-571500</wp:posOffset>
                </wp:positionH>
                <wp:positionV relativeFrom="paragraph">
                  <wp:posOffset>314325</wp:posOffset>
                </wp:positionV>
                <wp:extent cx="690499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38" o:spid="_x0000_s1026" style="position:absolute;z-index:-251637760;visibility:visible;mso-wrap-style:square;mso-wrap-distance-left:9pt;mso-wrap-distance-top:0;mso-wrap-distance-right:9pt;mso-wrap-distance-bottom:0;mso-position-horizontal:absolute;mso-position-horizontal-relative:text;mso-position-vertical:absolute;mso-position-vertical-relative:text" from="-45pt,24.75pt" to="498.7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" o:allowincell="f" filled="t" strokecolor="white" strokeweight=".25397mm">
                <v:stroke joinstyle="miter"/>
                <o:lock v:ext="edit" shapetype="f"/>
              </v:line>
            </w:pict>
          </mc:Fallback>
        </mc:AlternateContent>
      </w:r>
    </w:p>
    <w:p w:rsidR="00556C85" w:rsidRDefault="00556C85" w:rsidP="00556C85">
      <w:pPr>
        <w:sectPr w:rsidR="00556C85">
          <w:pgSz w:w="11900" w:h="16838"/>
          <w:pgMar w:top="714" w:right="1426" w:bottom="430" w:left="1440" w:header="0" w:footer="0" w:gutter="0"/>
          <w:cols w:space="720" w:equalWidth="0">
            <w:col w:w="9040"/>
          </w:cols>
        </w:sectPr>
      </w:pPr>
    </w:p>
    <w:p w:rsidR="00556C85" w:rsidRDefault="00556C85" w:rsidP="00556C85">
      <w:pPr>
        <w:ind w:left="6840"/>
        <w:rPr>
          <w:sz w:val="20"/>
          <w:szCs w:val="20"/>
        </w:rPr>
      </w:pPr>
      <w:bookmarkStart w:id="1" w:name="page4"/>
      <w:bookmarkEnd w:id="1"/>
      <w:r>
        <w:rPr>
          <w:rFonts w:cs="Calibri"/>
          <w:noProof/>
          <w:sz w:val="18"/>
          <w:szCs w:val="18"/>
        </w:rPr>
        <w:lastRenderedPageBreak/>
        <mc:AlternateContent>
          <mc:Choice Requires="wps">
            <w:drawing>
              <wp:anchor distT="0" distB="0" distL="114300" distR="114300" simplePos="0" relativeHeight="251679744" behindDoc="1" locked="0" layoutInCell="0" allowOverlap="1" wp14:anchorId="33498687" wp14:editId="26BABB3E">
                <wp:simplePos x="0" y="0"/>
                <wp:positionH relativeFrom="page">
                  <wp:posOffset>323850</wp:posOffset>
                </wp:positionH>
                <wp:positionV relativeFrom="page">
                  <wp:posOffset>304800</wp:posOffset>
                </wp:positionV>
                <wp:extent cx="0" cy="1002792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2792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39" o:spid="_x0000_s1026" style="position:absolute;z-index:-251636736;visibility:visible;mso-wrap-style:square;mso-wrap-distance-left:9pt;mso-wrap-distance-top:0;mso-wrap-distance-right:9pt;mso-wrap-distance-bottom:0;mso-position-horizontal:absolute;mso-position-horizontal-relative:page;mso-position-vertical:absolute;mso-position-vertical-relative:page" from="25.5pt,24pt" to="25.5pt,8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0768" behindDoc="1" locked="0" layoutInCell="0" allowOverlap="1" wp14:anchorId="64ADF6F6" wp14:editId="00E8397A">
                <wp:simplePos x="0" y="0"/>
                <wp:positionH relativeFrom="page">
                  <wp:posOffset>304800</wp:posOffset>
                </wp:positionH>
                <wp:positionV relativeFrom="page">
                  <wp:posOffset>323850</wp:posOffset>
                </wp:positionV>
                <wp:extent cx="6951980" cy="0"/>
                <wp:effectExtent l="0" t="0" r="0" b="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40" o:spid="_x0000_s1026" style="position:absolute;z-index:-251635712;visibility:visible;mso-wrap-style:square;mso-wrap-distance-left:9pt;mso-wrap-distance-top:0;mso-wrap-distance-right:9pt;mso-wrap-distance-bottom:0;mso-position-horizontal:absolute;mso-position-horizontal-relative:page;mso-position-vertical:absolute;mso-position-vertical-relative:page" from="24pt,25.5pt" to="571.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1792" behindDoc="1" locked="0" layoutInCell="0" allowOverlap="1" wp14:anchorId="67F1A554" wp14:editId="3C608792">
                <wp:simplePos x="0" y="0"/>
                <wp:positionH relativeFrom="page">
                  <wp:posOffset>342900</wp:posOffset>
                </wp:positionH>
                <wp:positionV relativeFrom="page">
                  <wp:posOffset>347345</wp:posOffset>
                </wp:positionV>
                <wp:extent cx="6904990"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41" o:spid="_x0000_s1026" style="position:absolute;z-index:-251634688;visibility:visible;mso-wrap-style:square;mso-wrap-distance-left:9pt;mso-wrap-distance-top:0;mso-wrap-distance-right:9pt;mso-wrap-distance-bottom:0;mso-position-horizontal:absolute;mso-position-horizontal-relative:page;mso-position-vertical:absolute;mso-position-vertical-relative:page" from="27pt,27.35pt" to="570.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" o:allowincell="f" filled="t" strokecolor="white"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2816" behindDoc="1" locked="0" layoutInCell="0" allowOverlap="1" wp14:anchorId="5E3DBB3D" wp14:editId="0144ECC7">
                <wp:simplePos x="0" y="0"/>
                <wp:positionH relativeFrom="page">
                  <wp:posOffset>351790</wp:posOffset>
                </wp:positionH>
                <wp:positionV relativeFrom="page">
                  <wp:posOffset>356235</wp:posOffset>
                </wp:positionV>
                <wp:extent cx="6887210" cy="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2" o:spid="_x0000_s1026" style="position:absolute;z-index:-251633664;visibility:visible;mso-wrap-style:square;mso-wrap-distance-left:9pt;mso-wrap-distance-top:0;mso-wrap-distance-right:9pt;mso-wrap-distance-bottom:0;mso-position-horizontal:absolute;mso-position-horizontal-relative:page;mso-position-vertical:absolute;mso-position-vertical-relative:page" from="27.7pt,28.05pt" to="570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3840" behindDoc="1" locked="0" layoutInCell="0" allowOverlap="1" wp14:anchorId="4C3C4B0F" wp14:editId="40186434">
                <wp:simplePos x="0" y="0"/>
                <wp:positionH relativeFrom="page">
                  <wp:posOffset>356235</wp:posOffset>
                </wp:positionH>
                <wp:positionV relativeFrom="page">
                  <wp:posOffset>351790</wp:posOffset>
                </wp:positionV>
                <wp:extent cx="0" cy="1001903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9144">
                          <a:solidFill>
                            <a:srgbClr val="000000"/>
                          </a:solidFill>
                          <a:miter lim="800000"/>
                          <a:headEnd/>
                          <a:tailEnd/>
                        </a:ln>
                      </wps:spPr>
                      <wps:bodyPr/>
                    </wps:wsp>
                  </a:graphicData>
                </a:graphic>
              </wp:anchor>
            </w:drawing>
          </mc:Choice>
          <mc:Fallback>
            <w:pict>
              <v:line id="Shape 43" o:spid="_x0000_s1026" style="position:absolute;z-index:-251632640;visibility:visible;mso-wrap-style:square;mso-wrap-distance-left:9pt;mso-wrap-distance-top:0;mso-wrap-distance-right:9pt;mso-wrap-distance-bottom:0;mso-position-horizontal:absolute;mso-position-horizontal-relative:page;mso-position-vertical:absolute;mso-position-vertical-relative:page" from="28.05pt,27.7pt" to="28.0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4864" behindDoc="1" locked="0" layoutInCell="0" allowOverlap="1" wp14:anchorId="02C8F776" wp14:editId="72CA11CD">
                <wp:simplePos x="0" y="0"/>
                <wp:positionH relativeFrom="page">
                  <wp:posOffset>351790</wp:posOffset>
                </wp:positionH>
                <wp:positionV relativeFrom="page">
                  <wp:posOffset>10351770</wp:posOffset>
                </wp:positionV>
                <wp:extent cx="6887210" cy="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44" o:spid="_x0000_s1026" style="position:absolute;z-index:-251631616;visibility:visible;mso-wrap-style:square;mso-wrap-distance-left:9pt;mso-wrap-distance-top:0;mso-wrap-distance-right:9pt;mso-wrap-distance-bottom:0;mso-position-horizontal:absolute;mso-position-horizontal-relative:page;mso-position-vertical:absolute;mso-position-vertical-relative:page" from="27.7pt,815.1pt" to="570pt,8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5888" behindDoc="1" locked="0" layoutInCell="0" allowOverlap="1" wp14:anchorId="4D19DE8F" wp14:editId="747BF2E1">
                <wp:simplePos x="0" y="0"/>
                <wp:positionH relativeFrom="page">
                  <wp:posOffset>7252335</wp:posOffset>
                </wp:positionH>
                <wp:positionV relativeFrom="page">
                  <wp:posOffset>304800</wp:posOffset>
                </wp:positionV>
                <wp:extent cx="0" cy="10083800"/>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5" o:spid="_x0000_s1026" style="position:absolute;z-index:-251630592;visibility:visible;mso-wrap-style:square;mso-wrap-distance-left:9pt;mso-wrap-distance-top:0;mso-wrap-distance-right:9pt;mso-wrap-distance-bottom:0;mso-position-horizontal:absolute;mso-position-horizontal-relative:page;mso-position-vertical:absolute;mso-position-vertical-relative:page" from="571.05pt,24pt" to="571.05pt,8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" o:allowincell="f" filled="t"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6912" behindDoc="1" locked="0" layoutInCell="0" allowOverlap="1" wp14:anchorId="5221A742" wp14:editId="701A8330">
                <wp:simplePos x="0" y="0"/>
                <wp:positionH relativeFrom="page">
                  <wp:posOffset>7243445</wp:posOffset>
                </wp:positionH>
                <wp:positionV relativeFrom="page">
                  <wp:posOffset>342900</wp:posOffset>
                </wp:positionV>
                <wp:extent cx="0" cy="1003681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36810"/>
                        </a:xfrm>
                        <a:prstGeom prst="line">
                          <a:avLst/>
                        </a:prstGeom>
                        <a:solidFill>
                          <a:srgbClr val="FFFFFF"/>
                        </a:solidFill>
                        <a:ln w="9144">
                          <a:solidFill>
                            <a:srgbClr val="FFFFFF"/>
                          </a:solidFill>
                          <a:miter lim="800000"/>
                          <a:headEnd/>
                          <a:tailEnd/>
                        </a:ln>
                      </wps:spPr>
                      <wps:bodyPr/>
                    </wps:wsp>
                  </a:graphicData>
                </a:graphic>
              </wp:anchor>
            </w:drawing>
          </mc:Choice>
          <mc:Fallback>
            <w:pict>
              <v:line id="Shape 46" o:spid="_x0000_s1026" style="position:absolute;z-index:-251629568;visibility:visible;mso-wrap-style:square;mso-wrap-distance-left:9pt;mso-wrap-distance-top:0;mso-wrap-distance-right:9pt;mso-wrap-distance-bottom:0;mso-position-horizontal:absolute;mso-position-horizontal-relative:page;mso-position-vertical:absolute;mso-position-vertical-relative:page" from="570.35pt,27pt" to="570.35pt,8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" o:allowincell="f" filled="t" strokecolor="white"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687936" behindDoc="1" locked="0" layoutInCell="0" allowOverlap="1" wp14:anchorId="4427BE13" wp14:editId="43B3BFA3">
                <wp:simplePos x="0" y="0"/>
                <wp:positionH relativeFrom="page">
                  <wp:posOffset>7219950</wp:posOffset>
                </wp:positionH>
                <wp:positionV relativeFrom="page">
                  <wp:posOffset>351790</wp:posOffset>
                </wp:positionV>
                <wp:extent cx="0" cy="1001903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47" o:spid="_x0000_s1026" style="position:absolute;z-index:-251628544;visibility:visible;mso-wrap-style:square;mso-wrap-distance-left:9pt;mso-wrap-distance-top:0;mso-wrap-distance-right:9pt;mso-wrap-distance-bottom:0;mso-position-horizontal:absolute;mso-position-horizontal-relative:page;mso-position-vertical:absolute;mso-position-vertical-relative:page" from="568.5pt,27.7pt" to="568.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" o:allowincell="f" filled="t" strokeweight="3pt">
                <v:stroke joinstyle="miter"/>
                <o:lock v:ext="edit" shapetype="f"/>
                <w10:wrap anchorx="page" anchory="page"/>
              </v:line>
            </w:pict>
          </mc:Fallback>
        </mc:AlternateContent>
      </w:r>
      <w:r>
        <w:rPr>
          <w:rFonts w:cs="Calibri"/>
          <w:sz w:val="18"/>
          <w:szCs w:val="18"/>
        </w:rPr>
        <w:t>CS 6007 Information Retrieval</w:t>
      </w:r>
    </w:p>
    <w:p w:rsidR="00556C85" w:rsidRDefault="00556C85" w:rsidP="00556C85">
      <w:pPr>
        <w:spacing w:line="200" w:lineRule="exact"/>
        <w:rPr>
          <w:sz w:val="20"/>
          <w:szCs w:val="20"/>
        </w:rPr>
      </w:pPr>
    </w:p>
    <w:p w:rsidR="00556C85" w:rsidRDefault="00556C85" w:rsidP="00556C85">
      <w:pPr>
        <w:spacing w:line="354" w:lineRule="exact"/>
        <w:rPr>
          <w:sz w:val="20"/>
          <w:szCs w:val="20"/>
        </w:rPr>
      </w:pPr>
    </w:p>
    <w:p w:rsidR="00556C85" w:rsidRDefault="00556C85" w:rsidP="00556C85">
      <w:pPr>
        <w:spacing w:line="314" w:lineRule="auto"/>
        <w:ind w:right="20" w:firstLine="360"/>
        <w:jc w:val="both"/>
        <w:rPr>
          <w:sz w:val="20"/>
          <w:szCs w:val="20"/>
        </w:rPr>
      </w:pPr>
      <w:r>
        <w:rPr>
          <w:rFonts w:cs="Calibri"/>
          <w:sz w:val="24"/>
          <w:szCs w:val="24"/>
        </w:rPr>
        <w:t>To assess the effectiveness of an IR system (i.e., the quality of its search results), a user will usually want to know two key statistics about the system’s returned results for a query:</w:t>
      </w:r>
    </w:p>
    <w:p w:rsidR="00556C85" w:rsidRDefault="00556C85" w:rsidP="00556C85">
      <w:pPr>
        <w:spacing w:line="217" w:lineRule="exact"/>
        <w:rPr>
          <w:sz w:val="20"/>
          <w:szCs w:val="20"/>
        </w:rPr>
      </w:pPr>
    </w:p>
    <w:p w:rsidR="00556C85" w:rsidRDefault="00556C85" w:rsidP="00556C85">
      <w:pPr>
        <w:ind w:left="360"/>
        <w:rPr>
          <w:sz w:val="20"/>
          <w:szCs w:val="20"/>
        </w:rPr>
      </w:pPr>
      <w:r>
        <w:rPr>
          <w:rFonts w:cs="Calibri"/>
          <w:b/>
          <w:bCs/>
          <w:sz w:val="24"/>
          <w:szCs w:val="24"/>
        </w:rPr>
        <w:t xml:space="preserve">PRECISION: </w:t>
      </w:r>
      <w:r>
        <w:rPr>
          <w:rFonts w:cs="Calibri"/>
          <w:sz w:val="24"/>
          <w:szCs w:val="24"/>
        </w:rPr>
        <w:t>What fraction of the returned results is relevant to the information need?</w:t>
      </w:r>
    </w:p>
    <w:p w:rsidR="00556C85" w:rsidRDefault="00556C85" w:rsidP="00556C85">
      <w:pPr>
        <w:spacing w:line="362" w:lineRule="exact"/>
        <w:rPr>
          <w:sz w:val="20"/>
          <w:szCs w:val="20"/>
        </w:rPr>
      </w:pPr>
    </w:p>
    <w:p w:rsidR="00556C85" w:rsidRDefault="00556C85" w:rsidP="00556C85">
      <w:pPr>
        <w:spacing w:line="314" w:lineRule="auto"/>
        <w:ind w:left="360" w:right="20"/>
        <w:rPr>
          <w:sz w:val="20"/>
          <w:szCs w:val="20"/>
        </w:rPr>
      </w:pPr>
      <w:r>
        <w:rPr>
          <w:rFonts w:cs="Calibri"/>
          <w:b/>
          <w:bCs/>
          <w:sz w:val="24"/>
          <w:szCs w:val="24"/>
        </w:rPr>
        <w:t xml:space="preserve">RECALL: </w:t>
      </w:r>
      <w:r>
        <w:rPr>
          <w:rFonts w:cs="Calibri"/>
          <w:sz w:val="24"/>
          <w:szCs w:val="24"/>
        </w:rPr>
        <w:t xml:space="preserve">What </w:t>
      </w:r>
      <w:proofErr w:type="gramStart"/>
      <w:r>
        <w:rPr>
          <w:rFonts w:cs="Calibri"/>
          <w:sz w:val="24"/>
          <w:szCs w:val="24"/>
        </w:rPr>
        <w:t>fraction of the relevant documents in the collection were</w:t>
      </w:r>
      <w:proofErr w:type="gramEnd"/>
      <w:r>
        <w:rPr>
          <w:rFonts w:cs="Calibri"/>
          <w:sz w:val="24"/>
          <w:szCs w:val="24"/>
        </w:rPr>
        <w:t xml:space="preserve"> returned by the</w:t>
      </w:r>
      <w:r>
        <w:rPr>
          <w:rFonts w:cs="Calibri"/>
          <w:b/>
          <w:bCs/>
          <w:sz w:val="24"/>
          <w:szCs w:val="24"/>
        </w:rPr>
        <w:t xml:space="preserve"> </w:t>
      </w:r>
      <w:r>
        <w:rPr>
          <w:rFonts w:cs="Calibri"/>
          <w:sz w:val="24"/>
          <w:szCs w:val="24"/>
        </w:rPr>
        <w:t>system?</w:t>
      </w: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15" w:lineRule="exact"/>
        <w:rPr>
          <w:sz w:val="20"/>
          <w:szCs w:val="20"/>
        </w:rPr>
      </w:pPr>
    </w:p>
    <w:p w:rsidR="00556C85" w:rsidRDefault="00556C85" w:rsidP="00556C85">
      <w:pPr>
        <w:rPr>
          <w:sz w:val="20"/>
          <w:szCs w:val="20"/>
        </w:rPr>
      </w:pPr>
      <w:r>
        <w:rPr>
          <w:rFonts w:cs="Calibri"/>
          <w:b/>
          <w:bCs/>
          <w:sz w:val="24"/>
          <w:szCs w:val="24"/>
          <w:u w:val="single"/>
        </w:rPr>
        <w:t>INVERTED INDEX:</w:t>
      </w:r>
    </w:p>
    <w:p w:rsidR="00556C85" w:rsidRDefault="00556C85" w:rsidP="00556C85">
      <w:pPr>
        <w:spacing w:line="362" w:lineRule="exact"/>
        <w:rPr>
          <w:sz w:val="20"/>
          <w:szCs w:val="20"/>
        </w:rPr>
      </w:pPr>
    </w:p>
    <w:p w:rsidR="00556C85" w:rsidRDefault="00556C85" w:rsidP="00556C85">
      <w:pPr>
        <w:spacing w:line="337" w:lineRule="auto"/>
        <w:ind w:right="20" w:firstLine="720"/>
        <w:jc w:val="both"/>
        <w:rPr>
          <w:sz w:val="20"/>
          <w:szCs w:val="20"/>
        </w:rPr>
      </w:pPr>
      <w:r>
        <w:rPr>
          <w:rFonts w:cs="Calibri"/>
          <w:sz w:val="24"/>
          <w:szCs w:val="24"/>
        </w:rPr>
        <w:t xml:space="preserve">Each term in a document is called as index. </w:t>
      </w:r>
      <w:r>
        <w:rPr>
          <w:rFonts w:cs="Calibri"/>
          <w:b/>
          <w:bCs/>
          <w:sz w:val="24"/>
          <w:szCs w:val="24"/>
        </w:rPr>
        <w:t>Inverted index</w:t>
      </w:r>
      <w:r>
        <w:rPr>
          <w:rFonts w:cs="Calibri"/>
          <w:sz w:val="24"/>
          <w:szCs w:val="24"/>
        </w:rPr>
        <w:t xml:space="preserve">, or sometimes </w:t>
      </w:r>
      <w:r>
        <w:rPr>
          <w:rFonts w:cs="Calibri"/>
          <w:b/>
          <w:bCs/>
          <w:sz w:val="24"/>
          <w:szCs w:val="24"/>
        </w:rPr>
        <w:t>inverted</w:t>
      </w:r>
      <w:r>
        <w:rPr>
          <w:rFonts w:cs="Calibri"/>
          <w:sz w:val="24"/>
          <w:szCs w:val="24"/>
        </w:rPr>
        <w:t xml:space="preserve"> </w:t>
      </w:r>
      <w:r>
        <w:rPr>
          <w:rFonts w:cs="Calibri"/>
          <w:b/>
          <w:bCs/>
          <w:sz w:val="24"/>
          <w:szCs w:val="24"/>
        </w:rPr>
        <w:t>file</w:t>
      </w:r>
      <w:r>
        <w:rPr>
          <w:rFonts w:cs="Calibri"/>
          <w:sz w:val="24"/>
          <w:szCs w:val="24"/>
        </w:rPr>
        <w:t>, has become the standard term in information retrieval. The basic idea of an inverted</w:t>
      </w:r>
      <w:r>
        <w:rPr>
          <w:rFonts w:cs="Calibri"/>
          <w:b/>
          <w:bCs/>
          <w:sz w:val="24"/>
          <w:szCs w:val="24"/>
        </w:rPr>
        <w:t xml:space="preserve"> </w:t>
      </w:r>
      <w:r>
        <w:rPr>
          <w:rFonts w:cs="Calibri"/>
          <w:sz w:val="24"/>
          <w:szCs w:val="24"/>
        </w:rPr>
        <w:t>index is shown in Figure.</w:t>
      </w:r>
    </w:p>
    <w:p w:rsidR="00556C85" w:rsidRDefault="00556C85" w:rsidP="00556C85">
      <w:pPr>
        <w:spacing w:line="20" w:lineRule="exact"/>
        <w:rPr>
          <w:sz w:val="20"/>
          <w:szCs w:val="20"/>
        </w:rPr>
      </w:pPr>
      <w:r>
        <w:rPr>
          <w:noProof/>
          <w:sz w:val="20"/>
          <w:szCs w:val="20"/>
        </w:rPr>
        <w:drawing>
          <wp:anchor distT="0" distB="0" distL="114300" distR="114300" simplePos="0" relativeHeight="251688960" behindDoc="1" locked="0" layoutInCell="0" allowOverlap="1" wp14:anchorId="61CB96CC" wp14:editId="5A64EDFE">
            <wp:simplePos x="0" y="0"/>
            <wp:positionH relativeFrom="column">
              <wp:posOffset>476250</wp:posOffset>
            </wp:positionH>
            <wp:positionV relativeFrom="paragraph">
              <wp:posOffset>123825</wp:posOffset>
            </wp:positionV>
            <wp:extent cx="4720590" cy="184785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clrChange>
                        <a:clrFrom>
                          <a:srgbClr val="000000"/>
                        </a:clrFrom>
                        <a:clrTo>
                          <a:srgbClr val="000000">
                            <a:alpha val="0"/>
                          </a:srgbClr>
                        </a:clrTo>
                      </a:clrChange>
                      <a:extLst/>
                    </a:blip>
                    <a:srcRect/>
                    <a:stretch>
                      <a:fillRect/>
                    </a:stretch>
                  </pic:blipFill>
                  <pic:spPr bwMode="auto">
                    <a:xfrm>
                      <a:off x="0" y="0"/>
                      <a:ext cx="4720590" cy="1847850"/>
                    </a:xfrm>
                    <a:prstGeom prst="rect">
                      <a:avLst/>
                    </a:prstGeom>
                    <a:noFill/>
                  </pic:spPr>
                </pic:pic>
              </a:graphicData>
            </a:graphic>
          </wp:anchor>
        </w:drawing>
      </w:r>
      <w:r>
        <w:rPr>
          <w:noProof/>
          <w:sz w:val="20"/>
          <w:szCs w:val="20"/>
        </w:rPr>
        <w:drawing>
          <wp:anchor distT="0" distB="0" distL="114300" distR="114300" simplePos="0" relativeHeight="251689984" behindDoc="1" locked="0" layoutInCell="0" allowOverlap="1" wp14:anchorId="6D0B19F7" wp14:editId="5DEFF9C3">
            <wp:simplePos x="0" y="0"/>
            <wp:positionH relativeFrom="column">
              <wp:posOffset>476250</wp:posOffset>
            </wp:positionH>
            <wp:positionV relativeFrom="paragraph">
              <wp:posOffset>123825</wp:posOffset>
            </wp:positionV>
            <wp:extent cx="4720590" cy="1847850"/>
            <wp:effectExtent l="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8">
                      <a:clrChange>
                        <a:clrFrom>
                          <a:srgbClr val="FFFFFF"/>
                        </a:clrFrom>
                        <a:clrTo>
                          <a:srgbClr val="FFFFFF">
                            <a:alpha val="0"/>
                          </a:srgbClr>
                        </a:clrTo>
                      </a:clrChange>
                      <a:extLst/>
                    </a:blip>
                    <a:srcRect/>
                    <a:stretch>
                      <a:fillRect/>
                    </a:stretch>
                  </pic:blipFill>
                  <pic:spPr bwMode="auto">
                    <a:xfrm>
                      <a:off x="0" y="0"/>
                      <a:ext cx="4720590" cy="1847850"/>
                    </a:xfrm>
                    <a:prstGeom prst="rect">
                      <a:avLst/>
                    </a:prstGeom>
                    <a:noFill/>
                  </pic:spPr>
                </pic:pic>
              </a:graphicData>
            </a:graphic>
          </wp:anchor>
        </w:drawing>
      </w: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41" w:lineRule="exact"/>
        <w:rPr>
          <w:sz w:val="20"/>
          <w:szCs w:val="20"/>
        </w:rPr>
      </w:pPr>
    </w:p>
    <w:p w:rsidR="00556C85" w:rsidRDefault="00556C85" w:rsidP="00556C85">
      <w:pPr>
        <w:spacing w:line="352" w:lineRule="auto"/>
        <w:ind w:firstLine="720"/>
        <w:jc w:val="both"/>
        <w:rPr>
          <w:sz w:val="20"/>
          <w:szCs w:val="20"/>
        </w:rPr>
      </w:pPr>
      <w:r>
        <w:rPr>
          <w:rFonts w:cs="Calibri"/>
          <w:sz w:val="24"/>
          <w:szCs w:val="24"/>
        </w:rPr>
        <w:t xml:space="preserve">We keep a </w:t>
      </w:r>
      <w:r>
        <w:rPr>
          <w:rFonts w:cs="Calibri"/>
          <w:b/>
          <w:bCs/>
          <w:sz w:val="24"/>
          <w:szCs w:val="24"/>
        </w:rPr>
        <w:t>dictionary</w:t>
      </w:r>
      <w:r>
        <w:rPr>
          <w:rFonts w:cs="Calibri"/>
          <w:sz w:val="24"/>
          <w:szCs w:val="24"/>
        </w:rPr>
        <w:t xml:space="preserve"> of terms (sometimes also referred to as a </w:t>
      </w:r>
      <w:r>
        <w:rPr>
          <w:rFonts w:cs="Calibri"/>
          <w:b/>
          <w:bCs/>
          <w:sz w:val="24"/>
          <w:szCs w:val="24"/>
        </w:rPr>
        <w:t>vocabulary</w:t>
      </w:r>
      <w:r>
        <w:rPr>
          <w:rFonts w:cs="Calibri"/>
          <w:sz w:val="24"/>
          <w:szCs w:val="24"/>
        </w:rPr>
        <w:t xml:space="preserve"> or </w:t>
      </w:r>
      <w:r>
        <w:rPr>
          <w:rFonts w:cs="Calibri"/>
          <w:b/>
          <w:bCs/>
          <w:sz w:val="24"/>
          <w:szCs w:val="24"/>
        </w:rPr>
        <w:t xml:space="preserve">lexicon). </w:t>
      </w:r>
      <w:r>
        <w:rPr>
          <w:rFonts w:cs="Calibri"/>
          <w:sz w:val="24"/>
          <w:szCs w:val="24"/>
        </w:rPr>
        <w:t>Then for each term, we have a list that records which documents the term occurs</w:t>
      </w:r>
      <w:r>
        <w:rPr>
          <w:rFonts w:cs="Calibri"/>
          <w:b/>
          <w:bCs/>
          <w:sz w:val="24"/>
          <w:szCs w:val="24"/>
        </w:rPr>
        <w:t xml:space="preserve"> </w:t>
      </w:r>
      <w:r>
        <w:rPr>
          <w:rFonts w:cs="Calibri"/>
          <w:sz w:val="24"/>
          <w:szCs w:val="24"/>
        </w:rPr>
        <w:t xml:space="preserve">in. Each item in the list – which records that a term appeared in a document (and, later, often, the positions in the document) – is conventionally called a </w:t>
      </w:r>
      <w:r>
        <w:rPr>
          <w:rFonts w:cs="Calibri"/>
          <w:b/>
          <w:bCs/>
          <w:sz w:val="24"/>
          <w:szCs w:val="24"/>
        </w:rPr>
        <w:t>posting</w:t>
      </w:r>
      <w:r>
        <w:rPr>
          <w:rFonts w:cs="Calibri"/>
          <w:sz w:val="24"/>
          <w:szCs w:val="24"/>
        </w:rPr>
        <w:t xml:space="preserve">. The list is then called a </w:t>
      </w:r>
      <w:r>
        <w:rPr>
          <w:rFonts w:cs="Calibri"/>
          <w:b/>
          <w:bCs/>
          <w:sz w:val="24"/>
          <w:szCs w:val="24"/>
        </w:rPr>
        <w:t>postings list</w:t>
      </w:r>
      <w:r>
        <w:rPr>
          <w:rFonts w:cs="Calibri"/>
          <w:sz w:val="24"/>
          <w:szCs w:val="24"/>
        </w:rPr>
        <w:t xml:space="preserve"> (or </w:t>
      </w:r>
      <w:r>
        <w:rPr>
          <w:rFonts w:cs="Calibri"/>
          <w:b/>
          <w:bCs/>
          <w:sz w:val="24"/>
          <w:szCs w:val="24"/>
        </w:rPr>
        <w:t>inverted list</w:t>
      </w:r>
      <w:r>
        <w:rPr>
          <w:rFonts w:cs="Calibri"/>
          <w:sz w:val="24"/>
          <w:szCs w:val="24"/>
        </w:rPr>
        <w:t xml:space="preserve">), and all the postings lists taken together are referred to as the </w:t>
      </w:r>
      <w:r>
        <w:rPr>
          <w:rFonts w:cs="Calibri"/>
          <w:b/>
          <w:bCs/>
          <w:sz w:val="24"/>
          <w:szCs w:val="24"/>
        </w:rPr>
        <w:t>postings</w:t>
      </w:r>
      <w:r>
        <w:rPr>
          <w:rFonts w:cs="Calibri"/>
          <w:sz w:val="24"/>
          <w:szCs w:val="24"/>
        </w:rPr>
        <w:t>. The dictionary in above figure has been sorted alphabetically and each postings list is sorted by document ID.</w:t>
      </w:r>
    </w:p>
    <w:p w:rsidR="00556C85" w:rsidRDefault="00556C85" w:rsidP="00556C85">
      <w:pPr>
        <w:spacing w:line="175" w:lineRule="exact"/>
        <w:rPr>
          <w:sz w:val="20"/>
          <w:szCs w:val="20"/>
        </w:rPr>
      </w:pPr>
    </w:p>
    <w:p w:rsidR="00556C85" w:rsidRDefault="00556C85" w:rsidP="00556C85">
      <w:pPr>
        <w:rPr>
          <w:sz w:val="20"/>
          <w:szCs w:val="20"/>
        </w:rPr>
      </w:pPr>
      <w:r>
        <w:rPr>
          <w:rFonts w:cs="Calibri"/>
          <w:b/>
          <w:bCs/>
          <w:sz w:val="24"/>
          <w:szCs w:val="24"/>
          <w:u w:val="single"/>
        </w:rPr>
        <w:t>Building an inverted index:</w:t>
      </w:r>
    </w:p>
    <w:p w:rsidR="00556C85" w:rsidRDefault="00556C85" w:rsidP="00556C85">
      <w:pPr>
        <w:spacing w:line="360" w:lineRule="exact"/>
        <w:rPr>
          <w:sz w:val="20"/>
          <w:szCs w:val="20"/>
        </w:rPr>
      </w:pPr>
    </w:p>
    <w:p w:rsidR="00556C85" w:rsidRDefault="00556C85" w:rsidP="00556C85">
      <w:pPr>
        <w:spacing w:line="316" w:lineRule="auto"/>
        <w:ind w:right="20" w:firstLine="720"/>
        <w:jc w:val="both"/>
        <w:rPr>
          <w:sz w:val="20"/>
          <w:szCs w:val="20"/>
        </w:rPr>
      </w:pPr>
      <w:r>
        <w:rPr>
          <w:rFonts w:cs="Calibri"/>
          <w:sz w:val="24"/>
          <w:szCs w:val="24"/>
        </w:rPr>
        <w:t>To gain the speed benefits of indexing at retrieval time, we have to build the index in advance. The major steps in this are:</w:t>
      </w:r>
    </w:p>
    <w:p w:rsidR="00556C85" w:rsidRDefault="00556C85" w:rsidP="00556C85">
      <w:pPr>
        <w:spacing w:line="215" w:lineRule="exact"/>
        <w:rPr>
          <w:sz w:val="20"/>
          <w:szCs w:val="20"/>
        </w:rPr>
      </w:pPr>
    </w:p>
    <w:p w:rsidR="00556C85" w:rsidRDefault="00556C85" w:rsidP="00556C85">
      <w:pPr>
        <w:ind w:left="720"/>
        <w:rPr>
          <w:sz w:val="20"/>
          <w:szCs w:val="20"/>
        </w:rPr>
      </w:pPr>
      <w:r>
        <w:rPr>
          <w:rFonts w:cs="Calibri"/>
          <w:sz w:val="24"/>
          <w:szCs w:val="24"/>
        </w:rPr>
        <w:t>1.  Collect the documents to be indexed:</w:t>
      </w:r>
    </w:p>
    <w:p w:rsidR="00556C85" w:rsidRDefault="00556C85" w:rsidP="00556C85">
      <w:pPr>
        <w:spacing w:line="400" w:lineRule="exact"/>
        <w:rPr>
          <w:sz w:val="20"/>
          <w:szCs w:val="20"/>
        </w:rPr>
      </w:pPr>
    </w:p>
    <w:p w:rsidR="00556C85" w:rsidRDefault="00556C85" w:rsidP="00556C85">
      <w:pPr>
        <w:spacing w:line="200" w:lineRule="exact"/>
        <w:rPr>
          <w:sz w:val="20"/>
          <w:szCs w:val="20"/>
        </w:rPr>
      </w:pPr>
    </w:p>
    <w:p w:rsidR="00556C85" w:rsidRDefault="00556C85" w:rsidP="00556C85">
      <w:pPr>
        <w:spacing w:line="382" w:lineRule="exact"/>
        <w:rPr>
          <w:sz w:val="20"/>
          <w:szCs w:val="20"/>
        </w:rPr>
      </w:pPr>
    </w:p>
    <w:p w:rsidR="00556C85" w:rsidRDefault="00556C85" w:rsidP="00556C85">
      <w:pPr>
        <w:numPr>
          <w:ilvl w:val="0"/>
          <w:numId w:val="34"/>
        </w:numPr>
        <w:tabs>
          <w:tab w:val="left" w:pos="1080"/>
        </w:tabs>
        <w:spacing w:after="0" w:line="240" w:lineRule="auto"/>
        <w:ind w:left="1080" w:hanging="360"/>
        <w:rPr>
          <w:rFonts w:cs="Calibri"/>
          <w:sz w:val="24"/>
          <w:szCs w:val="24"/>
        </w:rPr>
      </w:pPr>
      <w:r>
        <w:rPr>
          <w:rFonts w:cs="Calibri"/>
          <w:sz w:val="24"/>
          <w:szCs w:val="24"/>
        </w:rPr>
        <w:t>Tokenize the text, turning each document into a list of tokens:</w:t>
      </w:r>
    </w:p>
    <w:p w:rsidR="00556C85" w:rsidRDefault="00556C85" w:rsidP="00556C85">
      <w:pPr>
        <w:spacing w:line="200" w:lineRule="exact"/>
        <w:rPr>
          <w:rFonts w:cs="Calibri"/>
          <w:sz w:val="24"/>
          <w:szCs w:val="24"/>
        </w:rPr>
      </w:pPr>
    </w:p>
    <w:p w:rsidR="00556C85" w:rsidRDefault="00556C85" w:rsidP="00556C85">
      <w:pPr>
        <w:spacing w:line="200" w:lineRule="exact"/>
        <w:rPr>
          <w:rFonts w:cs="Calibri"/>
          <w:sz w:val="24"/>
          <w:szCs w:val="24"/>
        </w:rPr>
      </w:pPr>
    </w:p>
    <w:p w:rsidR="00556C85" w:rsidRDefault="00556C85" w:rsidP="00556C85">
      <w:pPr>
        <w:spacing w:line="200" w:lineRule="exact"/>
        <w:rPr>
          <w:rFonts w:cs="Calibri"/>
          <w:sz w:val="24"/>
          <w:szCs w:val="24"/>
        </w:rPr>
      </w:pPr>
    </w:p>
    <w:p w:rsidR="00556C85" w:rsidRDefault="00556C85" w:rsidP="00556C85">
      <w:pPr>
        <w:spacing w:line="362" w:lineRule="exact"/>
        <w:rPr>
          <w:rFonts w:cs="Calibri"/>
          <w:sz w:val="24"/>
          <w:szCs w:val="24"/>
        </w:rPr>
      </w:pPr>
    </w:p>
    <w:p w:rsidR="00556C85" w:rsidRDefault="00556C85" w:rsidP="00556C85">
      <w:pPr>
        <w:numPr>
          <w:ilvl w:val="0"/>
          <w:numId w:val="34"/>
        </w:numPr>
        <w:tabs>
          <w:tab w:val="left" w:pos="1080"/>
        </w:tabs>
        <w:spacing w:after="0" w:line="316" w:lineRule="auto"/>
        <w:ind w:left="1080" w:right="20" w:hanging="360"/>
        <w:rPr>
          <w:rFonts w:cs="Calibri"/>
          <w:sz w:val="24"/>
          <w:szCs w:val="24"/>
        </w:rPr>
      </w:pPr>
      <w:r>
        <w:rPr>
          <w:rFonts w:cs="Calibri"/>
          <w:sz w:val="24"/>
          <w:szCs w:val="24"/>
        </w:rPr>
        <w:t>Do linguistic preprocessing, producing a list of normalized tokens, which are the indexing terms</w:t>
      </w:r>
    </w:p>
    <w:p w:rsidR="00556C85" w:rsidRDefault="00556C85" w:rsidP="00556C85">
      <w:pPr>
        <w:spacing w:line="200" w:lineRule="exact"/>
        <w:rPr>
          <w:rFonts w:cs="Calibri"/>
          <w:sz w:val="24"/>
          <w:szCs w:val="24"/>
        </w:rPr>
      </w:pPr>
    </w:p>
    <w:p w:rsidR="00556C85" w:rsidRDefault="00556C85" w:rsidP="00556C85">
      <w:pPr>
        <w:spacing w:line="200" w:lineRule="exact"/>
        <w:rPr>
          <w:rFonts w:cs="Calibri"/>
          <w:sz w:val="24"/>
          <w:szCs w:val="24"/>
        </w:rPr>
      </w:pPr>
    </w:p>
    <w:p w:rsidR="00556C85" w:rsidRDefault="00556C85" w:rsidP="00556C85">
      <w:pPr>
        <w:spacing w:line="200" w:lineRule="exact"/>
        <w:rPr>
          <w:rFonts w:cs="Calibri"/>
          <w:sz w:val="24"/>
          <w:szCs w:val="24"/>
        </w:rPr>
      </w:pPr>
    </w:p>
    <w:p w:rsidR="00556C85" w:rsidRDefault="00556C85" w:rsidP="00556C85">
      <w:pPr>
        <w:spacing w:line="208" w:lineRule="exact"/>
        <w:rPr>
          <w:rFonts w:cs="Calibri"/>
          <w:sz w:val="24"/>
          <w:szCs w:val="24"/>
        </w:rPr>
      </w:pPr>
    </w:p>
    <w:p w:rsidR="00556C85" w:rsidRDefault="00556C85" w:rsidP="00556C85">
      <w:pPr>
        <w:numPr>
          <w:ilvl w:val="0"/>
          <w:numId w:val="34"/>
        </w:numPr>
        <w:tabs>
          <w:tab w:val="left" w:pos="1080"/>
        </w:tabs>
        <w:spacing w:after="0" w:line="314" w:lineRule="auto"/>
        <w:ind w:left="1080" w:right="20" w:hanging="360"/>
        <w:rPr>
          <w:rFonts w:cs="Calibri"/>
          <w:sz w:val="24"/>
          <w:szCs w:val="24"/>
        </w:rPr>
      </w:pPr>
      <w:r>
        <w:rPr>
          <w:rFonts w:cs="Calibri"/>
          <w:sz w:val="24"/>
          <w:szCs w:val="24"/>
        </w:rPr>
        <w:t>Index the documents that each term occurs in by creating an inverted index, consisting of a dictionary and postings.</w:t>
      </w:r>
    </w:p>
    <w:p w:rsidR="00556C85" w:rsidRDefault="00556C85" w:rsidP="00556C85">
      <w:pPr>
        <w:spacing w:line="20" w:lineRule="exact"/>
        <w:rPr>
          <w:sz w:val="20"/>
          <w:szCs w:val="20"/>
        </w:rPr>
      </w:pPr>
      <w:r>
        <w:rPr>
          <w:noProof/>
          <w:sz w:val="20"/>
          <w:szCs w:val="20"/>
        </w:rPr>
        <w:drawing>
          <wp:anchor distT="0" distB="0" distL="114300" distR="114300" simplePos="0" relativeHeight="251692032" behindDoc="1" locked="0" layoutInCell="0" allowOverlap="1" wp14:anchorId="7B0DDD19" wp14:editId="5DE8049D">
            <wp:simplePos x="0" y="0"/>
            <wp:positionH relativeFrom="column">
              <wp:posOffset>704850</wp:posOffset>
            </wp:positionH>
            <wp:positionV relativeFrom="paragraph">
              <wp:posOffset>-2004060</wp:posOffset>
            </wp:positionV>
            <wp:extent cx="3228975" cy="39052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9">
                      <a:clrChange>
                        <a:clrFrom>
                          <a:srgbClr val="000000"/>
                        </a:clrFrom>
                        <a:clrTo>
                          <a:srgbClr val="000000">
                            <a:alpha val="0"/>
                          </a:srgbClr>
                        </a:clrTo>
                      </a:clrChange>
                      <a:extLst/>
                    </a:blip>
                    <a:srcRect/>
                    <a:stretch>
                      <a:fillRect/>
                    </a:stretch>
                  </pic:blipFill>
                  <pic:spPr bwMode="auto">
                    <a:xfrm>
                      <a:off x="0" y="0"/>
                      <a:ext cx="3228975" cy="390525"/>
                    </a:xfrm>
                    <a:prstGeom prst="rect">
                      <a:avLst/>
                    </a:prstGeom>
                    <a:noFill/>
                  </pic:spPr>
                </pic:pic>
              </a:graphicData>
            </a:graphic>
          </wp:anchor>
        </w:drawing>
      </w:r>
      <w:r>
        <w:rPr>
          <w:noProof/>
          <w:sz w:val="20"/>
          <w:szCs w:val="20"/>
        </w:rPr>
        <w:drawing>
          <wp:anchor distT="0" distB="0" distL="114300" distR="114300" simplePos="0" relativeHeight="251693056" behindDoc="1" locked="0" layoutInCell="0" allowOverlap="1" wp14:anchorId="2905D0AE" wp14:editId="5F236E4A">
            <wp:simplePos x="0" y="0"/>
            <wp:positionH relativeFrom="column">
              <wp:posOffset>704850</wp:posOffset>
            </wp:positionH>
            <wp:positionV relativeFrom="paragraph">
              <wp:posOffset>-2004060</wp:posOffset>
            </wp:positionV>
            <wp:extent cx="3228975" cy="390525"/>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0">
                      <a:clrChange>
                        <a:clrFrom>
                          <a:srgbClr val="FFFFFF"/>
                        </a:clrFrom>
                        <a:clrTo>
                          <a:srgbClr val="FFFFFF">
                            <a:alpha val="0"/>
                          </a:srgbClr>
                        </a:clrTo>
                      </a:clrChange>
                      <a:extLst/>
                    </a:blip>
                    <a:srcRect/>
                    <a:stretch>
                      <a:fillRect/>
                    </a:stretch>
                  </pic:blipFill>
                  <pic:spPr bwMode="auto">
                    <a:xfrm>
                      <a:off x="0" y="0"/>
                      <a:ext cx="3228975" cy="390525"/>
                    </a:xfrm>
                    <a:prstGeom prst="rect">
                      <a:avLst/>
                    </a:prstGeom>
                    <a:noFill/>
                  </pic:spPr>
                </pic:pic>
              </a:graphicData>
            </a:graphic>
          </wp:anchor>
        </w:drawing>
      </w:r>
      <w:r>
        <w:rPr>
          <w:noProof/>
          <w:sz w:val="20"/>
          <w:szCs w:val="20"/>
        </w:rPr>
        <w:drawing>
          <wp:anchor distT="0" distB="0" distL="114300" distR="114300" simplePos="0" relativeHeight="251694080" behindDoc="1" locked="0" layoutInCell="0" allowOverlap="1" wp14:anchorId="6D4AE6DF" wp14:editId="6D87D89E">
            <wp:simplePos x="0" y="0"/>
            <wp:positionH relativeFrom="column">
              <wp:posOffset>704850</wp:posOffset>
            </wp:positionH>
            <wp:positionV relativeFrom="paragraph">
              <wp:posOffset>-962025</wp:posOffset>
            </wp:positionV>
            <wp:extent cx="3048000" cy="35242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
                      <a:clrChange>
                        <a:clrFrom>
                          <a:srgbClr val="000000"/>
                        </a:clrFrom>
                        <a:clrTo>
                          <a:srgbClr val="000000">
                            <a:alpha val="0"/>
                          </a:srgbClr>
                        </a:clrTo>
                      </a:clrChange>
                      <a:extLst/>
                    </a:blip>
                    <a:srcRect/>
                    <a:stretch>
                      <a:fillRect/>
                    </a:stretch>
                  </pic:blipFill>
                  <pic:spPr bwMode="auto">
                    <a:xfrm>
                      <a:off x="0" y="0"/>
                      <a:ext cx="3048000" cy="352425"/>
                    </a:xfrm>
                    <a:prstGeom prst="rect">
                      <a:avLst/>
                    </a:prstGeom>
                    <a:noFill/>
                  </pic:spPr>
                </pic:pic>
              </a:graphicData>
            </a:graphic>
          </wp:anchor>
        </w:drawing>
      </w:r>
      <w:r>
        <w:rPr>
          <w:noProof/>
          <w:sz w:val="20"/>
          <w:szCs w:val="20"/>
        </w:rPr>
        <w:drawing>
          <wp:anchor distT="0" distB="0" distL="114300" distR="114300" simplePos="0" relativeHeight="251695104" behindDoc="1" locked="0" layoutInCell="0" allowOverlap="1" wp14:anchorId="0F8E1CEA" wp14:editId="59F7E5B1">
            <wp:simplePos x="0" y="0"/>
            <wp:positionH relativeFrom="column">
              <wp:posOffset>704850</wp:posOffset>
            </wp:positionH>
            <wp:positionV relativeFrom="paragraph">
              <wp:posOffset>-962025</wp:posOffset>
            </wp:positionV>
            <wp:extent cx="3048000" cy="352425"/>
            <wp:effectExtent l="0" t="0" r="0" b="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
                      <a:clrChange>
                        <a:clrFrom>
                          <a:srgbClr val="FFFFFF"/>
                        </a:clrFrom>
                        <a:clrTo>
                          <a:srgbClr val="FFFFFF">
                            <a:alpha val="0"/>
                          </a:srgbClr>
                        </a:clrTo>
                      </a:clrChange>
                      <a:extLst/>
                    </a:blip>
                    <a:srcRect/>
                    <a:stretch>
                      <a:fillRect/>
                    </a:stretch>
                  </pic:blipFill>
                  <pic:spPr bwMode="auto">
                    <a:xfrm>
                      <a:off x="0" y="0"/>
                      <a:ext cx="3048000" cy="352425"/>
                    </a:xfrm>
                    <a:prstGeom prst="rect">
                      <a:avLst/>
                    </a:prstGeom>
                    <a:noFill/>
                  </pic:spPr>
                </pic:pic>
              </a:graphicData>
            </a:graphic>
          </wp:anchor>
        </w:drawing>
      </w:r>
    </w:p>
    <w:p w:rsidR="00556C85" w:rsidRDefault="00556C85" w:rsidP="00556C85">
      <w:pPr>
        <w:spacing w:line="253" w:lineRule="exact"/>
        <w:rPr>
          <w:sz w:val="20"/>
          <w:szCs w:val="20"/>
        </w:rPr>
      </w:pPr>
    </w:p>
    <w:p w:rsidR="00556C85" w:rsidRDefault="00556C85" w:rsidP="00556C85">
      <w:pPr>
        <w:spacing w:line="348" w:lineRule="auto"/>
        <w:ind w:firstLine="720"/>
        <w:jc w:val="both"/>
        <w:rPr>
          <w:sz w:val="20"/>
          <w:szCs w:val="20"/>
        </w:rPr>
      </w:pPr>
      <w:r>
        <w:rPr>
          <w:rFonts w:cs="Calibri"/>
          <w:sz w:val="24"/>
          <w:szCs w:val="24"/>
        </w:rPr>
        <w:t xml:space="preserve">Within a document collection, we assume that each document has a unique serial number, known as the </w:t>
      </w:r>
      <w:r>
        <w:rPr>
          <w:rFonts w:cs="Calibri"/>
          <w:b/>
          <w:bCs/>
          <w:sz w:val="24"/>
          <w:szCs w:val="24"/>
        </w:rPr>
        <w:t>document identifier (</w:t>
      </w:r>
      <w:proofErr w:type="spellStart"/>
      <w:r>
        <w:rPr>
          <w:rFonts w:cs="Calibri"/>
          <w:b/>
          <w:bCs/>
          <w:sz w:val="24"/>
          <w:szCs w:val="24"/>
        </w:rPr>
        <w:t>docID</w:t>
      </w:r>
      <w:proofErr w:type="spellEnd"/>
      <w:r>
        <w:rPr>
          <w:rFonts w:cs="Calibri"/>
          <w:b/>
          <w:bCs/>
          <w:sz w:val="24"/>
          <w:szCs w:val="24"/>
        </w:rPr>
        <w:t>)</w:t>
      </w:r>
      <w:r>
        <w:rPr>
          <w:rFonts w:cs="Calibri"/>
          <w:sz w:val="24"/>
          <w:szCs w:val="24"/>
        </w:rPr>
        <w:t xml:space="preserve">. During index construction, we can simply assign successive integers to each new document when it is first encountered. The </w:t>
      </w:r>
      <w:r>
        <w:rPr>
          <w:rFonts w:cs="Calibri"/>
          <w:sz w:val="24"/>
          <w:szCs w:val="24"/>
        </w:rPr>
        <w:lastRenderedPageBreak/>
        <w:t xml:space="preserve">input to indexing is a list of normalized tokens for each document, which we can equally think of as a list of pairs of term and </w:t>
      </w:r>
      <w:proofErr w:type="spellStart"/>
      <w:r>
        <w:rPr>
          <w:rFonts w:cs="Calibri"/>
          <w:sz w:val="24"/>
          <w:szCs w:val="24"/>
        </w:rPr>
        <w:t>docID</w:t>
      </w:r>
      <w:proofErr w:type="spellEnd"/>
      <w:r>
        <w:rPr>
          <w:rFonts w:cs="Calibri"/>
          <w:sz w:val="24"/>
          <w:szCs w:val="24"/>
        </w:rPr>
        <w:t>, as in following figure.</w:t>
      </w:r>
    </w:p>
    <w:p w:rsidR="00556C85" w:rsidRDefault="00556C85" w:rsidP="00556C85">
      <w:pPr>
        <w:spacing w:line="233" w:lineRule="exact"/>
        <w:rPr>
          <w:sz w:val="20"/>
          <w:szCs w:val="20"/>
        </w:rPr>
      </w:pPr>
    </w:p>
    <w:p w:rsidR="00556C85" w:rsidRDefault="00556C85" w:rsidP="00556C85">
      <w:pPr>
        <w:spacing w:line="352" w:lineRule="auto"/>
        <w:ind w:firstLine="720"/>
        <w:jc w:val="both"/>
        <w:rPr>
          <w:sz w:val="20"/>
          <w:szCs w:val="20"/>
        </w:rPr>
      </w:pPr>
      <w:r>
        <w:rPr>
          <w:rFonts w:cs="Calibri"/>
          <w:sz w:val="24"/>
          <w:szCs w:val="24"/>
        </w:rPr>
        <w:t xml:space="preserve">The core indexing step is </w:t>
      </w:r>
      <w:r>
        <w:rPr>
          <w:rFonts w:cs="Calibri"/>
          <w:b/>
          <w:bCs/>
          <w:sz w:val="24"/>
          <w:szCs w:val="24"/>
        </w:rPr>
        <w:t>sorting</w:t>
      </w:r>
      <w:r>
        <w:rPr>
          <w:rFonts w:cs="Calibri"/>
          <w:sz w:val="24"/>
          <w:szCs w:val="24"/>
        </w:rPr>
        <w:t xml:space="preserve"> this list so that the terms are alphabetical, giving us the representation in the middle column of Figure. Multiple occurrences of the same term from the same document are then </w:t>
      </w:r>
      <w:r>
        <w:rPr>
          <w:rFonts w:cs="Calibri"/>
          <w:b/>
          <w:bCs/>
          <w:sz w:val="24"/>
          <w:szCs w:val="24"/>
        </w:rPr>
        <w:t>merged</w:t>
      </w:r>
      <w:r>
        <w:rPr>
          <w:rFonts w:cs="Calibri"/>
          <w:sz w:val="24"/>
          <w:szCs w:val="24"/>
        </w:rPr>
        <w:t xml:space="preserve">. Instances of the same term are then grouped, and the result is split into a dictionary and postings, as shown in the right column of Figure. The dictionary also records some statistics, such as the number of documents which contain each term (the </w:t>
      </w:r>
      <w:r>
        <w:rPr>
          <w:rFonts w:cs="Calibri"/>
          <w:b/>
          <w:bCs/>
          <w:sz w:val="24"/>
          <w:szCs w:val="24"/>
        </w:rPr>
        <w:t>Document Frequency</w:t>
      </w:r>
      <w:r>
        <w:rPr>
          <w:rFonts w:cs="Calibri"/>
          <w:sz w:val="24"/>
          <w:szCs w:val="24"/>
        </w:rPr>
        <w:t xml:space="preserve">, which is here also the length of each postings list). The postings are secondarily sorted by </w:t>
      </w:r>
      <w:proofErr w:type="spellStart"/>
      <w:r>
        <w:rPr>
          <w:rFonts w:cs="Calibri"/>
          <w:sz w:val="24"/>
          <w:szCs w:val="24"/>
        </w:rPr>
        <w:t>docID</w:t>
      </w:r>
      <w:proofErr w:type="spellEnd"/>
      <w:r>
        <w:rPr>
          <w:rFonts w:cs="Calibri"/>
          <w:sz w:val="24"/>
          <w:szCs w:val="24"/>
        </w:rPr>
        <w:t>.</w:t>
      </w:r>
    </w:p>
    <w:p w:rsidR="00556C85" w:rsidRDefault="00556C85" w:rsidP="00556C85">
      <w:pPr>
        <w:spacing w:line="230" w:lineRule="exact"/>
        <w:rPr>
          <w:sz w:val="20"/>
          <w:szCs w:val="20"/>
        </w:rPr>
      </w:pPr>
    </w:p>
    <w:p w:rsidR="00556C85" w:rsidRDefault="00556C85" w:rsidP="00556C85">
      <w:pPr>
        <w:spacing w:line="337" w:lineRule="auto"/>
        <w:ind w:right="20" w:firstLine="720"/>
        <w:jc w:val="both"/>
        <w:rPr>
          <w:sz w:val="20"/>
          <w:szCs w:val="20"/>
        </w:rPr>
      </w:pPr>
      <w:r>
        <w:rPr>
          <w:rFonts w:cs="Calibri"/>
          <w:sz w:val="24"/>
          <w:szCs w:val="24"/>
        </w:rPr>
        <w:t xml:space="preserve">In the resulting index, we pay for storage of both the dictionary and the postings lists. The latter are much larger, but </w:t>
      </w:r>
      <w:r>
        <w:rPr>
          <w:rFonts w:cs="Calibri"/>
          <w:b/>
          <w:bCs/>
          <w:sz w:val="24"/>
          <w:szCs w:val="24"/>
        </w:rPr>
        <w:t>the dictionary is commonly kept in memory, while</w:t>
      </w:r>
      <w:r>
        <w:rPr>
          <w:rFonts w:cs="Calibri"/>
          <w:sz w:val="24"/>
          <w:szCs w:val="24"/>
        </w:rPr>
        <w:t xml:space="preserve"> </w:t>
      </w:r>
      <w:r>
        <w:rPr>
          <w:rFonts w:cs="Calibri"/>
          <w:b/>
          <w:bCs/>
          <w:sz w:val="24"/>
          <w:szCs w:val="24"/>
        </w:rPr>
        <w:t>postings lists are normally kept on disk</w:t>
      </w:r>
      <w:r>
        <w:rPr>
          <w:rFonts w:cs="Calibri"/>
          <w:sz w:val="24"/>
          <w:szCs w:val="24"/>
        </w:rPr>
        <w:t>.</w:t>
      </w:r>
    </w:p>
    <w:p w:rsidR="00556C85" w:rsidRDefault="00556C85" w:rsidP="00556C85">
      <w:pPr>
        <w:spacing w:line="244" w:lineRule="exact"/>
        <w:rPr>
          <w:sz w:val="20"/>
          <w:szCs w:val="20"/>
        </w:rPr>
      </w:pPr>
    </w:p>
    <w:p w:rsidR="00556C85" w:rsidRDefault="00556C85" w:rsidP="00556C85">
      <w:pPr>
        <w:spacing w:line="349" w:lineRule="auto"/>
        <w:ind w:firstLine="720"/>
        <w:jc w:val="both"/>
        <w:rPr>
          <w:sz w:val="20"/>
          <w:szCs w:val="20"/>
        </w:rPr>
      </w:pPr>
      <w:r>
        <w:rPr>
          <w:rFonts w:cs="Calibri"/>
          <w:sz w:val="24"/>
          <w:szCs w:val="24"/>
        </w:rPr>
        <w:t xml:space="preserve">What data structure should be used for a postings list? A fixed length array would be wasteful as some words occur in many documents, and others in very few. For an in-memory postings list, two good alternatives are </w:t>
      </w:r>
      <w:r>
        <w:rPr>
          <w:rFonts w:cs="Calibri"/>
          <w:b/>
          <w:bCs/>
          <w:sz w:val="24"/>
          <w:szCs w:val="24"/>
        </w:rPr>
        <w:t>singly linked lists or variable length arrays</w:t>
      </w:r>
      <w:r>
        <w:rPr>
          <w:rFonts w:cs="Calibri"/>
          <w:sz w:val="24"/>
          <w:szCs w:val="24"/>
        </w:rPr>
        <w:t xml:space="preserve">. Singly linked lists allow cheap insertion of documents into postings lists (following updates, such as when </w:t>
      </w:r>
      <w:proofErr w:type="spellStart"/>
      <w:r>
        <w:rPr>
          <w:rFonts w:cs="Calibri"/>
          <w:sz w:val="24"/>
          <w:szCs w:val="24"/>
        </w:rPr>
        <w:t>recrawling</w:t>
      </w:r>
      <w:proofErr w:type="spellEnd"/>
      <w:r>
        <w:rPr>
          <w:rFonts w:cs="Calibri"/>
          <w:sz w:val="24"/>
          <w:szCs w:val="24"/>
        </w:rPr>
        <w:t xml:space="preserve"> the web for updated documents), and naturally extend to more</w:t>
      </w:r>
    </w:p>
    <w:p w:rsidR="00556C85" w:rsidRDefault="00556C85" w:rsidP="00556C85">
      <w:pPr>
        <w:spacing w:line="361" w:lineRule="exact"/>
        <w:rPr>
          <w:sz w:val="20"/>
          <w:szCs w:val="20"/>
        </w:rPr>
      </w:pPr>
    </w:p>
    <w:p w:rsidR="00556C85" w:rsidRDefault="00556C85" w:rsidP="00556C85">
      <w:pPr>
        <w:ind w:left="8760"/>
        <w:rPr>
          <w:sz w:val="20"/>
          <w:szCs w:val="20"/>
        </w:rPr>
      </w:pPr>
      <w:r>
        <w:rPr>
          <w:rFonts w:cs="Calibri"/>
        </w:rPr>
        <w:t>2.5</w:t>
      </w:r>
    </w:p>
    <w:p w:rsidR="00556C85" w:rsidRDefault="00556C85" w:rsidP="00556C85">
      <w:pPr>
        <w:spacing w:line="20" w:lineRule="exact"/>
        <w:rPr>
          <w:sz w:val="20"/>
          <w:szCs w:val="20"/>
        </w:rPr>
      </w:pPr>
      <w:r>
        <w:rPr>
          <w:noProof/>
          <w:sz w:val="20"/>
          <w:szCs w:val="20"/>
        </w:rPr>
        <mc:AlternateContent>
          <mc:Choice Requires="wps">
            <w:drawing>
              <wp:anchor distT="0" distB="0" distL="114300" distR="114300" simplePos="0" relativeHeight="251696128" behindDoc="1" locked="0" layoutInCell="0" allowOverlap="1" wp14:anchorId="1633A958" wp14:editId="56F459FA">
                <wp:simplePos x="0" y="0"/>
                <wp:positionH relativeFrom="column">
                  <wp:posOffset>-609600</wp:posOffset>
                </wp:positionH>
                <wp:positionV relativeFrom="paragraph">
                  <wp:posOffset>271780</wp:posOffset>
                </wp:positionV>
                <wp:extent cx="38100" cy="56515"/>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56515"/>
                        </a:xfrm>
                        <a:prstGeom prst="rect">
                          <a:avLst/>
                        </a:prstGeom>
                        <a:solidFill>
                          <a:srgbClr val="000000"/>
                        </a:solidFill>
                      </wps:spPr>
                      <wps:bodyPr/>
                    </wps:wsp>
                  </a:graphicData>
                </a:graphic>
              </wp:anchor>
            </w:drawing>
          </mc:Choice>
          <mc:Fallback>
            <w:pict>
              <v:rect id="Shape 68" o:spid="_x0000_s1026" style="position:absolute;margin-left:-48pt;margin-top:21.4pt;width:3pt;height:4.45pt;z-index:-251620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" o:allowincell="f" fillcolor="black" stroked="f">
                <v:path arrowok="t"/>
              </v:rect>
            </w:pict>
          </mc:Fallback>
        </mc:AlternateContent>
      </w:r>
      <w:r>
        <w:rPr>
          <w:noProof/>
          <w:sz w:val="20"/>
          <w:szCs w:val="20"/>
        </w:rPr>
        <mc:AlternateContent>
          <mc:Choice Requires="wps">
            <w:drawing>
              <wp:anchor distT="0" distB="0" distL="114300" distR="114300" simplePos="0" relativeHeight="251697152" behindDoc="1" locked="0" layoutInCell="0" allowOverlap="1" wp14:anchorId="772CB0D2" wp14:editId="088862CD">
                <wp:simplePos x="0" y="0"/>
                <wp:positionH relativeFrom="column">
                  <wp:posOffset>-609600</wp:posOffset>
                </wp:positionH>
                <wp:positionV relativeFrom="paragraph">
                  <wp:posOffset>323850</wp:posOffset>
                </wp:positionV>
                <wp:extent cx="6951980"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9" o:spid="_x0000_s1026" style="position:absolute;z-index:-251619328;visibility:visible;mso-wrap-style:square;mso-wrap-distance-left:9pt;mso-wrap-distance-top:0;mso-wrap-distance-right:9pt;mso-wrap-distance-bottom:0;mso-position-horizontal:absolute;mso-position-horizontal-relative:text;mso-position-vertical:absolute;mso-position-vertical-relative:text" from="-48pt,25.5pt" to="499.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" o:allowincell="f" filled="t" strokeweight=".25397mm">
                <v:stroke joinstyle="miter"/>
                <o:lock v:ext="edit" shapetype="f"/>
              </v:line>
            </w:pict>
          </mc:Fallback>
        </mc:AlternateContent>
      </w:r>
      <w:r>
        <w:rPr>
          <w:noProof/>
          <w:sz w:val="20"/>
          <w:szCs w:val="20"/>
        </w:rPr>
        <mc:AlternateContent>
          <mc:Choice Requires="wps">
            <w:drawing>
              <wp:anchor distT="0" distB="0" distL="114300" distR="114300" simplePos="0" relativeHeight="251698176" behindDoc="1" locked="0" layoutInCell="0" allowOverlap="1" wp14:anchorId="73430559" wp14:editId="6D310DFB">
                <wp:simplePos x="0" y="0"/>
                <wp:positionH relativeFrom="column">
                  <wp:posOffset>-571500</wp:posOffset>
                </wp:positionH>
                <wp:positionV relativeFrom="paragraph">
                  <wp:posOffset>314325</wp:posOffset>
                </wp:positionV>
                <wp:extent cx="6904990"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70" o:spid="_x0000_s1026" style="position:absolute;z-index:-251618304;visibility:visible;mso-wrap-style:square;mso-wrap-distance-left:9pt;mso-wrap-distance-top:0;mso-wrap-distance-right:9pt;mso-wrap-distance-bottom:0;mso-position-horizontal:absolute;mso-position-horizontal-relative:text;mso-position-vertical:absolute;mso-position-vertical-relative:text" from="-45pt,24.75pt" to="498.7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" o:allowincell="f" filled="t" strokecolor="white" strokeweight=".25397mm">
                <v:stroke joinstyle="miter"/>
                <o:lock v:ext="edit" shapetype="f"/>
              </v:line>
            </w:pict>
          </mc:Fallback>
        </mc:AlternateContent>
      </w:r>
    </w:p>
    <w:p w:rsidR="00556C85" w:rsidRDefault="00556C85" w:rsidP="00556C85">
      <w:pPr>
        <w:sectPr w:rsidR="00556C85">
          <w:pgSz w:w="11900" w:h="16838"/>
          <w:pgMar w:top="714" w:right="1426" w:bottom="430" w:left="1440" w:header="0" w:footer="0" w:gutter="0"/>
          <w:cols w:space="720" w:equalWidth="0">
            <w:col w:w="9040"/>
          </w:cols>
        </w:sectPr>
      </w:pPr>
    </w:p>
    <w:p w:rsidR="00556C85" w:rsidRDefault="00556C85" w:rsidP="00556C85">
      <w:pPr>
        <w:ind w:left="6840"/>
        <w:rPr>
          <w:sz w:val="20"/>
          <w:szCs w:val="20"/>
        </w:rPr>
      </w:pPr>
      <w:bookmarkStart w:id="2" w:name="page6"/>
      <w:bookmarkEnd w:id="2"/>
      <w:r>
        <w:rPr>
          <w:rFonts w:cs="Calibri"/>
          <w:noProof/>
          <w:sz w:val="18"/>
          <w:szCs w:val="18"/>
        </w:rPr>
        <w:lastRenderedPageBreak/>
        <mc:AlternateContent>
          <mc:Choice Requires="wps">
            <w:drawing>
              <wp:anchor distT="0" distB="0" distL="114300" distR="114300" simplePos="0" relativeHeight="251699200" behindDoc="1" locked="0" layoutInCell="0" allowOverlap="1" wp14:anchorId="0DF250B2" wp14:editId="240E6F8B">
                <wp:simplePos x="0" y="0"/>
                <wp:positionH relativeFrom="page">
                  <wp:posOffset>323850</wp:posOffset>
                </wp:positionH>
                <wp:positionV relativeFrom="page">
                  <wp:posOffset>304800</wp:posOffset>
                </wp:positionV>
                <wp:extent cx="0" cy="1002792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2792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71" o:spid="_x0000_s1026" style="position:absolute;z-index:-251617280;visibility:visible;mso-wrap-style:square;mso-wrap-distance-left:9pt;mso-wrap-distance-top:0;mso-wrap-distance-right:9pt;mso-wrap-distance-bottom:0;mso-position-horizontal:absolute;mso-position-horizontal-relative:page;mso-position-vertical:absolute;mso-position-vertical-relative:page" from="25.5pt,24pt" to="25.5pt,8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0224" behindDoc="1" locked="0" layoutInCell="0" allowOverlap="1" wp14:anchorId="58D9E7C9" wp14:editId="3A9DDE04">
                <wp:simplePos x="0" y="0"/>
                <wp:positionH relativeFrom="page">
                  <wp:posOffset>304800</wp:posOffset>
                </wp:positionH>
                <wp:positionV relativeFrom="page">
                  <wp:posOffset>323850</wp:posOffset>
                </wp:positionV>
                <wp:extent cx="6951980"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72" o:spid="_x0000_s1026" style="position:absolute;z-index:-251616256;visibility:visible;mso-wrap-style:square;mso-wrap-distance-left:9pt;mso-wrap-distance-top:0;mso-wrap-distance-right:9pt;mso-wrap-distance-bottom:0;mso-position-horizontal:absolute;mso-position-horizontal-relative:page;mso-position-vertical:absolute;mso-position-vertical-relative:page" from="24pt,25.5pt" to="571.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1248" behindDoc="1" locked="0" layoutInCell="0" allowOverlap="1" wp14:anchorId="555B0AAE" wp14:editId="20B59D24">
                <wp:simplePos x="0" y="0"/>
                <wp:positionH relativeFrom="page">
                  <wp:posOffset>342900</wp:posOffset>
                </wp:positionH>
                <wp:positionV relativeFrom="page">
                  <wp:posOffset>347345</wp:posOffset>
                </wp:positionV>
                <wp:extent cx="6904990"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4990" cy="4763"/>
                        </a:xfrm>
                        <a:prstGeom prst="line">
                          <a:avLst/>
                        </a:prstGeom>
                        <a:solidFill>
                          <a:srgbClr val="FFFFFF"/>
                        </a:solidFill>
                        <a:ln w="9143">
                          <a:solidFill>
                            <a:srgbClr val="FFFFFF"/>
                          </a:solidFill>
                          <a:miter lim="800000"/>
                          <a:headEnd/>
                          <a:tailEnd/>
                        </a:ln>
                      </wps:spPr>
                      <wps:bodyPr/>
                    </wps:wsp>
                  </a:graphicData>
                </a:graphic>
              </wp:anchor>
            </w:drawing>
          </mc:Choice>
          <mc:Fallback>
            <w:pict>
              <v:line id="Shape 73" o:spid="_x0000_s1026" style="position:absolute;z-index:-251615232;visibility:visible;mso-wrap-style:square;mso-wrap-distance-left:9pt;mso-wrap-distance-top:0;mso-wrap-distance-right:9pt;mso-wrap-distance-bottom:0;mso-position-horizontal:absolute;mso-position-horizontal-relative:page;mso-position-vertical:absolute;mso-position-vertical-relative:page" from="27pt,27.35pt" to="570.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" o:allowincell="f" filled="t" strokecolor="white"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2272" behindDoc="1" locked="0" layoutInCell="0" allowOverlap="1" wp14:anchorId="725A1F14" wp14:editId="06673A88">
                <wp:simplePos x="0" y="0"/>
                <wp:positionH relativeFrom="page">
                  <wp:posOffset>351790</wp:posOffset>
                </wp:positionH>
                <wp:positionV relativeFrom="page">
                  <wp:posOffset>356235</wp:posOffset>
                </wp:positionV>
                <wp:extent cx="6887210" cy="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4" o:spid="_x0000_s1026" style="position:absolute;z-index:-251614208;visibility:visible;mso-wrap-style:square;mso-wrap-distance-left:9pt;mso-wrap-distance-top:0;mso-wrap-distance-right:9pt;mso-wrap-distance-bottom:0;mso-position-horizontal:absolute;mso-position-horizontal-relative:page;mso-position-vertical:absolute;mso-position-vertical-relative:page" from="27.7pt,28.05pt" to="570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3296" behindDoc="1" locked="0" layoutInCell="0" allowOverlap="1" wp14:anchorId="413D150D" wp14:editId="5F5D5C8D">
                <wp:simplePos x="0" y="0"/>
                <wp:positionH relativeFrom="page">
                  <wp:posOffset>356235</wp:posOffset>
                </wp:positionH>
                <wp:positionV relativeFrom="page">
                  <wp:posOffset>351790</wp:posOffset>
                </wp:positionV>
                <wp:extent cx="0" cy="1001903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9144">
                          <a:solidFill>
                            <a:srgbClr val="000000"/>
                          </a:solidFill>
                          <a:miter lim="800000"/>
                          <a:headEnd/>
                          <a:tailEnd/>
                        </a:ln>
                      </wps:spPr>
                      <wps:bodyPr/>
                    </wps:wsp>
                  </a:graphicData>
                </a:graphic>
              </wp:anchor>
            </w:drawing>
          </mc:Choice>
          <mc:Fallback>
            <w:pict>
              <v:line id="Shape 75" o:spid="_x0000_s1026" style="position:absolute;z-index:-251613184;visibility:visible;mso-wrap-style:square;mso-wrap-distance-left:9pt;mso-wrap-distance-top:0;mso-wrap-distance-right:9pt;mso-wrap-distance-bottom:0;mso-position-horizontal:absolute;mso-position-horizontal-relative:page;mso-position-vertical:absolute;mso-position-vertical-relative:page" from="28.05pt,27.7pt" to="28.0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" o:allowincell="f" filled="t"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4320" behindDoc="1" locked="0" layoutInCell="0" allowOverlap="1" wp14:anchorId="1BB47C58" wp14:editId="7612FDC1">
                <wp:simplePos x="0" y="0"/>
                <wp:positionH relativeFrom="page">
                  <wp:posOffset>351790</wp:posOffset>
                </wp:positionH>
                <wp:positionV relativeFrom="page">
                  <wp:posOffset>10351770</wp:posOffset>
                </wp:positionV>
                <wp:extent cx="6887210"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87210" cy="4763"/>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76" o:spid="_x0000_s1026" style="position:absolute;z-index:-251612160;visibility:visible;mso-wrap-style:square;mso-wrap-distance-left:9pt;mso-wrap-distance-top:0;mso-wrap-distance-right:9pt;mso-wrap-distance-bottom:0;mso-position-horizontal:absolute;mso-position-horizontal-relative:page;mso-position-vertical:absolute;mso-position-vertical-relative:page" from="27.7pt,815.1pt" to="570pt,8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" o:allowincell="f" filled="t" strokeweight="3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5344" behindDoc="1" locked="0" layoutInCell="0" allowOverlap="1" wp14:anchorId="519DC162" wp14:editId="2C10B893">
                <wp:simplePos x="0" y="0"/>
                <wp:positionH relativeFrom="page">
                  <wp:posOffset>7252335</wp:posOffset>
                </wp:positionH>
                <wp:positionV relativeFrom="page">
                  <wp:posOffset>304800</wp:posOffset>
                </wp:positionV>
                <wp:extent cx="0" cy="1008380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7" o:spid="_x0000_s1026" style="position:absolute;z-index:-251611136;visibility:visible;mso-wrap-style:square;mso-wrap-distance-left:9pt;mso-wrap-distance-top:0;mso-wrap-distance-right:9pt;mso-wrap-distance-bottom:0;mso-position-horizontal:absolute;mso-position-horizontal-relative:page;mso-position-vertical:absolute;mso-position-vertical-relative:page" from="571.05pt,24pt" to="571.05pt,8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" o:allowincell="f" filled="t" strokeweight=".25397mm">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6368" behindDoc="1" locked="0" layoutInCell="0" allowOverlap="1" wp14:anchorId="1885AF6E" wp14:editId="5BA7C223">
                <wp:simplePos x="0" y="0"/>
                <wp:positionH relativeFrom="page">
                  <wp:posOffset>7243445</wp:posOffset>
                </wp:positionH>
                <wp:positionV relativeFrom="page">
                  <wp:posOffset>342900</wp:posOffset>
                </wp:positionV>
                <wp:extent cx="0" cy="1003681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36810"/>
                        </a:xfrm>
                        <a:prstGeom prst="line">
                          <a:avLst/>
                        </a:prstGeom>
                        <a:solidFill>
                          <a:srgbClr val="FFFFFF"/>
                        </a:solidFill>
                        <a:ln w="9144">
                          <a:solidFill>
                            <a:srgbClr val="FFFFFF"/>
                          </a:solidFill>
                          <a:miter lim="800000"/>
                          <a:headEnd/>
                          <a:tailEnd/>
                        </a:ln>
                      </wps:spPr>
                      <wps:bodyPr/>
                    </wps:wsp>
                  </a:graphicData>
                </a:graphic>
              </wp:anchor>
            </w:drawing>
          </mc:Choice>
          <mc:Fallback>
            <w:pict>
              <v:line id="Shape 78" o:spid="_x0000_s1026" style="position:absolute;z-index:-251610112;visibility:visible;mso-wrap-style:square;mso-wrap-distance-left:9pt;mso-wrap-distance-top:0;mso-wrap-distance-right:9pt;mso-wrap-distance-bottom:0;mso-position-horizontal:absolute;mso-position-horizontal-relative:page;mso-position-vertical:absolute;mso-position-vertical-relative:page" from="570.35pt,27pt" to="570.35pt,8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" o:allowincell="f" filled="t" strokecolor="white" strokeweight=".72pt">
                <v:stroke joinstyle="miter"/>
                <o:lock v:ext="edit" shapetype="f"/>
                <w10:wrap anchorx="page" anchory="page"/>
              </v:line>
            </w:pict>
          </mc:Fallback>
        </mc:AlternateContent>
      </w:r>
      <w:r>
        <w:rPr>
          <w:rFonts w:cs="Calibri"/>
          <w:noProof/>
          <w:sz w:val="18"/>
          <w:szCs w:val="18"/>
        </w:rPr>
        <mc:AlternateContent>
          <mc:Choice Requires="wps">
            <w:drawing>
              <wp:anchor distT="0" distB="0" distL="114300" distR="114300" simplePos="0" relativeHeight="251707392" behindDoc="1" locked="0" layoutInCell="0" allowOverlap="1" wp14:anchorId="4DCF94E0" wp14:editId="2F8F3F40">
                <wp:simplePos x="0" y="0"/>
                <wp:positionH relativeFrom="page">
                  <wp:posOffset>7219950</wp:posOffset>
                </wp:positionH>
                <wp:positionV relativeFrom="page">
                  <wp:posOffset>351790</wp:posOffset>
                </wp:positionV>
                <wp:extent cx="0" cy="1001903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19030"/>
                        </a:xfrm>
                        <a:prstGeom prst="line">
                          <a:avLst/>
                        </a:prstGeom>
                        <a:solidFill>
                          <a:srgbClr val="FFFFFF"/>
                        </a:solidFill>
                        <a:ln w="38100">
                          <a:solidFill>
                            <a:srgbClr val="000000"/>
                          </a:solidFill>
                          <a:miter lim="800000"/>
                          <a:headEnd/>
                          <a:tailEnd/>
                        </a:ln>
                      </wps:spPr>
                      <wps:bodyPr/>
                    </wps:wsp>
                  </a:graphicData>
                </a:graphic>
              </wp:anchor>
            </w:drawing>
          </mc:Choice>
          <mc:Fallback>
            <w:pict>
              <v:line id="Shape 79" o:spid="_x0000_s1026" style="position:absolute;z-index:-251609088;visibility:visible;mso-wrap-style:square;mso-wrap-distance-left:9pt;mso-wrap-distance-top:0;mso-wrap-distance-right:9pt;mso-wrap-distance-bottom:0;mso-position-horizontal:absolute;mso-position-horizontal-relative:page;mso-position-vertical:absolute;mso-position-vertical-relative:page" from="568.5pt,27.7pt" to="568.5pt,8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" o:allowincell="f" filled="t" strokeweight="3pt">
                <v:stroke joinstyle="miter"/>
                <o:lock v:ext="edit" shapetype="f"/>
                <w10:wrap anchorx="page" anchory="page"/>
              </v:line>
            </w:pict>
          </mc:Fallback>
        </mc:AlternateContent>
      </w:r>
      <w:r>
        <w:rPr>
          <w:rFonts w:cs="Calibri"/>
          <w:sz w:val="18"/>
          <w:szCs w:val="18"/>
        </w:rPr>
        <w:t>CS 6007 Information Retrieval</w:t>
      </w:r>
    </w:p>
    <w:p w:rsidR="00556C85" w:rsidRDefault="00556C85" w:rsidP="00556C85">
      <w:pPr>
        <w:spacing w:line="200" w:lineRule="exact"/>
        <w:rPr>
          <w:sz w:val="20"/>
          <w:szCs w:val="20"/>
        </w:rPr>
      </w:pPr>
    </w:p>
    <w:p w:rsidR="00556C85" w:rsidRDefault="00556C85" w:rsidP="00556C85">
      <w:pPr>
        <w:spacing w:line="354" w:lineRule="exact"/>
        <w:rPr>
          <w:sz w:val="20"/>
          <w:szCs w:val="20"/>
        </w:rPr>
      </w:pPr>
    </w:p>
    <w:p w:rsidR="00556C85" w:rsidRDefault="00556C85" w:rsidP="00556C85">
      <w:pPr>
        <w:spacing w:line="352" w:lineRule="auto"/>
        <w:ind w:right="20"/>
        <w:jc w:val="both"/>
        <w:rPr>
          <w:sz w:val="20"/>
          <w:szCs w:val="20"/>
        </w:rPr>
      </w:pPr>
      <w:proofErr w:type="gramStart"/>
      <w:r>
        <w:rPr>
          <w:rFonts w:cs="Calibri"/>
          <w:sz w:val="24"/>
          <w:szCs w:val="24"/>
        </w:rPr>
        <w:t>advanced</w:t>
      </w:r>
      <w:proofErr w:type="gramEnd"/>
      <w:r>
        <w:rPr>
          <w:rFonts w:cs="Calibri"/>
          <w:sz w:val="24"/>
          <w:szCs w:val="24"/>
        </w:rPr>
        <w:t xml:space="preserve"> indexing strategies such as skip lists, which require additional pointers. Variable length arrays win in space requirements by avoiding the overhead for pointers and in time requirements because their use of contiguous memory increases speed on modern processors with memory caches. Extra pointers can in practice be encoded into the lists as offsets. If updates are relatively infrequent, variable length arrays will be more compact and faster to traverse. </w:t>
      </w:r>
      <w:r>
        <w:rPr>
          <w:rFonts w:cs="Calibri"/>
          <w:b/>
          <w:bCs/>
          <w:sz w:val="24"/>
          <w:szCs w:val="24"/>
        </w:rPr>
        <w:t>We can also use a hybrid scheme with a linked list of fixed length arrays</w:t>
      </w:r>
      <w:r>
        <w:rPr>
          <w:rFonts w:cs="Calibri"/>
          <w:sz w:val="24"/>
          <w:szCs w:val="24"/>
        </w:rPr>
        <w:t xml:space="preserve"> </w:t>
      </w:r>
      <w:r>
        <w:rPr>
          <w:rFonts w:cs="Calibri"/>
          <w:b/>
          <w:bCs/>
          <w:sz w:val="24"/>
          <w:szCs w:val="24"/>
        </w:rPr>
        <w:t>for each term.</w:t>
      </w:r>
    </w:p>
    <w:p w:rsidR="00556C85" w:rsidRDefault="00556C85" w:rsidP="00556C85">
      <w:pPr>
        <w:spacing w:line="20" w:lineRule="exact"/>
        <w:rPr>
          <w:sz w:val="20"/>
          <w:szCs w:val="20"/>
        </w:rPr>
      </w:pPr>
      <w:r>
        <w:rPr>
          <w:noProof/>
          <w:sz w:val="20"/>
          <w:szCs w:val="20"/>
        </w:rPr>
        <w:drawing>
          <wp:anchor distT="0" distB="0" distL="114300" distR="114300" simplePos="0" relativeHeight="251708416" behindDoc="1" locked="0" layoutInCell="0" allowOverlap="1" wp14:anchorId="257A46FB" wp14:editId="5F01BEA8">
            <wp:simplePos x="0" y="0"/>
            <wp:positionH relativeFrom="column">
              <wp:posOffset>463550</wp:posOffset>
            </wp:positionH>
            <wp:positionV relativeFrom="paragraph">
              <wp:posOffset>120650</wp:posOffset>
            </wp:positionV>
            <wp:extent cx="5330825" cy="4359275"/>
            <wp:effectExtent l="0" t="0" r="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3">
                      <a:extLst/>
                    </a:blip>
                    <a:srcRect/>
                    <a:stretch>
                      <a:fillRect/>
                    </a:stretch>
                  </pic:blipFill>
                  <pic:spPr bwMode="auto">
                    <a:xfrm>
                      <a:off x="0" y="0"/>
                      <a:ext cx="5330825" cy="4359275"/>
                    </a:xfrm>
                    <a:prstGeom prst="rect">
                      <a:avLst/>
                    </a:prstGeom>
                    <a:noFill/>
                  </pic:spPr>
                </pic:pic>
              </a:graphicData>
            </a:graphic>
          </wp:anchor>
        </w:drawing>
      </w:r>
      <w:r>
        <w:rPr>
          <w:noProof/>
          <w:sz w:val="20"/>
          <w:szCs w:val="20"/>
        </w:rPr>
        <w:drawing>
          <wp:anchor distT="0" distB="0" distL="114300" distR="114300" simplePos="0" relativeHeight="251709440" behindDoc="1" locked="0" layoutInCell="0" allowOverlap="1" wp14:anchorId="60FC2B11" wp14:editId="450D0491">
            <wp:simplePos x="0" y="0"/>
            <wp:positionH relativeFrom="column">
              <wp:posOffset>463550</wp:posOffset>
            </wp:positionH>
            <wp:positionV relativeFrom="paragraph">
              <wp:posOffset>120650</wp:posOffset>
            </wp:positionV>
            <wp:extent cx="5330825" cy="4359275"/>
            <wp:effectExtent l="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4">
                      <a:extLst/>
                    </a:blip>
                    <a:srcRect/>
                    <a:stretch>
                      <a:fillRect/>
                    </a:stretch>
                  </pic:blipFill>
                  <pic:spPr bwMode="auto">
                    <a:xfrm>
                      <a:off x="0" y="0"/>
                      <a:ext cx="5330825" cy="4359275"/>
                    </a:xfrm>
                    <a:prstGeom prst="rect">
                      <a:avLst/>
                    </a:prstGeom>
                    <a:noFill/>
                  </pic:spPr>
                </pic:pic>
              </a:graphicData>
            </a:graphic>
          </wp:anchor>
        </w:drawing>
      </w: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spacing w:line="200" w:lineRule="exact"/>
        <w:rPr>
          <w:sz w:val="20"/>
          <w:szCs w:val="20"/>
        </w:rPr>
      </w:pPr>
    </w:p>
    <w:p w:rsidR="00556C85" w:rsidRDefault="00556C85" w:rsidP="00556C85">
      <w:pPr>
        <w:ind w:right="20"/>
        <w:jc w:val="center"/>
        <w:rPr>
          <w:sz w:val="20"/>
          <w:szCs w:val="20"/>
        </w:rPr>
      </w:pPr>
      <w:r>
        <w:rPr>
          <w:rFonts w:cs="Calibri"/>
          <w:b/>
          <w:bCs/>
          <w:sz w:val="24"/>
          <w:szCs w:val="24"/>
        </w:rPr>
        <w:t>F</w:t>
      </w:r>
      <w:r>
        <w:rPr>
          <w:rFonts w:cs="Calibri"/>
          <w:b/>
          <w:bCs/>
          <w:sz w:val="24"/>
          <w:szCs w:val="24"/>
        </w:rPr>
        <w:t>igure: Building an index by sorting and grouping.</w:t>
      </w:r>
      <w:bookmarkStart w:id="3" w:name="_GoBack"/>
      <w:bookmarkEnd w:id="3"/>
    </w:p>
    <w:sectPr w:rsidR="00556C85" w:rsidSect="004F7ECE">
      <w:pgSz w:w="11900" w:h="16838"/>
      <w:pgMar w:top="714" w:right="1426" w:bottom="430" w:left="1440" w:header="0" w:footer="0" w:gutter="0"/>
      <w:cols w:space="720" w:equalWidth="0">
        <w:col w:w="904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21D8D7AA"/>
    <w:lvl w:ilvl="0" w:tplc="392CA98A">
      <w:start w:val="1"/>
      <w:numFmt w:val="decimal"/>
      <w:lvlText w:val="%1."/>
      <w:lvlJc w:val="left"/>
    </w:lvl>
    <w:lvl w:ilvl="1" w:tplc="AE74404E">
      <w:numFmt w:val="decimal"/>
      <w:lvlText w:val=""/>
      <w:lvlJc w:val="left"/>
    </w:lvl>
    <w:lvl w:ilvl="2" w:tplc="80B2C68E">
      <w:numFmt w:val="decimal"/>
      <w:lvlText w:val=""/>
      <w:lvlJc w:val="left"/>
    </w:lvl>
    <w:lvl w:ilvl="3" w:tplc="AA865E2E">
      <w:numFmt w:val="decimal"/>
      <w:lvlText w:val=""/>
      <w:lvlJc w:val="left"/>
    </w:lvl>
    <w:lvl w:ilvl="4" w:tplc="9EE41B6A">
      <w:numFmt w:val="decimal"/>
      <w:lvlText w:val=""/>
      <w:lvlJc w:val="left"/>
    </w:lvl>
    <w:lvl w:ilvl="5" w:tplc="199AB180">
      <w:numFmt w:val="decimal"/>
      <w:lvlText w:val=""/>
      <w:lvlJc w:val="left"/>
    </w:lvl>
    <w:lvl w:ilvl="6" w:tplc="10A61224">
      <w:numFmt w:val="decimal"/>
      <w:lvlText w:val=""/>
      <w:lvlJc w:val="left"/>
    </w:lvl>
    <w:lvl w:ilvl="7" w:tplc="75581BD4">
      <w:numFmt w:val="decimal"/>
      <w:lvlText w:val=""/>
      <w:lvlJc w:val="left"/>
    </w:lvl>
    <w:lvl w:ilvl="8" w:tplc="F9248F6A">
      <w:numFmt w:val="decimal"/>
      <w:lvlText w:val=""/>
      <w:lvlJc w:val="left"/>
    </w:lvl>
  </w:abstractNum>
  <w:abstractNum w:abstractNumId="1">
    <w:nsid w:val="00000124"/>
    <w:multiLevelType w:val="hybridMultilevel"/>
    <w:tmpl w:val="73ECB76A"/>
    <w:lvl w:ilvl="0" w:tplc="E3722DB6">
      <w:start w:val="2"/>
      <w:numFmt w:val="decimal"/>
      <w:lvlText w:val="%1."/>
      <w:lvlJc w:val="left"/>
    </w:lvl>
    <w:lvl w:ilvl="1" w:tplc="2256B62E">
      <w:numFmt w:val="decimal"/>
      <w:lvlText w:val=""/>
      <w:lvlJc w:val="left"/>
    </w:lvl>
    <w:lvl w:ilvl="2" w:tplc="9D44E9A2">
      <w:numFmt w:val="decimal"/>
      <w:lvlText w:val=""/>
      <w:lvlJc w:val="left"/>
    </w:lvl>
    <w:lvl w:ilvl="3" w:tplc="83B8B5AC">
      <w:numFmt w:val="decimal"/>
      <w:lvlText w:val=""/>
      <w:lvlJc w:val="left"/>
    </w:lvl>
    <w:lvl w:ilvl="4" w:tplc="36BC5040">
      <w:numFmt w:val="decimal"/>
      <w:lvlText w:val=""/>
      <w:lvlJc w:val="left"/>
    </w:lvl>
    <w:lvl w:ilvl="5" w:tplc="24DC83B2">
      <w:numFmt w:val="decimal"/>
      <w:lvlText w:val=""/>
      <w:lvlJc w:val="left"/>
    </w:lvl>
    <w:lvl w:ilvl="6" w:tplc="C49641A8">
      <w:numFmt w:val="decimal"/>
      <w:lvlText w:val=""/>
      <w:lvlJc w:val="left"/>
    </w:lvl>
    <w:lvl w:ilvl="7" w:tplc="162ABD92">
      <w:numFmt w:val="decimal"/>
      <w:lvlText w:val=""/>
      <w:lvlJc w:val="left"/>
    </w:lvl>
    <w:lvl w:ilvl="8" w:tplc="22742FA8">
      <w:numFmt w:val="decimal"/>
      <w:lvlText w:val=""/>
      <w:lvlJc w:val="left"/>
    </w:lvl>
  </w:abstractNum>
  <w:abstractNum w:abstractNumId="2">
    <w:nsid w:val="00001547"/>
    <w:multiLevelType w:val="hybridMultilevel"/>
    <w:tmpl w:val="07385B36"/>
    <w:lvl w:ilvl="0" w:tplc="A5900BEC">
      <w:start w:val="1"/>
      <w:numFmt w:val="bullet"/>
      <w:lvlText w:val="+"/>
      <w:lvlJc w:val="left"/>
    </w:lvl>
    <w:lvl w:ilvl="1" w:tplc="9C26EBDC">
      <w:numFmt w:val="decimal"/>
      <w:lvlText w:val=""/>
      <w:lvlJc w:val="left"/>
    </w:lvl>
    <w:lvl w:ilvl="2" w:tplc="FFECB53E">
      <w:numFmt w:val="decimal"/>
      <w:lvlText w:val=""/>
      <w:lvlJc w:val="left"/>
    </w:lvl>
    <w:lvl w:ilvl="3" w:tplc="B906906A">
      <w:numFmt w:val="decimal"/>
      <w:lvlText w:val=""/>
      <w:lvlJc w:val="left"/>
    </w:lvl>
    <w:lvl w:ilvl="4" w:tplc="A67438FA">
      <w:numFmt w:val="decimal"/>
      <w:lvlText w:val=""/>
      <w:lvlJc w:val="left"/>
    </w:lvl>
    <w:lvl w:ilvl="5" w:tplc="2D06B24A">
      <w:numFmt w:val="decimal"/>
      <w:lvlText w:val=""/>
      <w:lvlJc w:val="left"/>
    </w:lvl>
    <w:lvl w:ilvl="6" w:tplc="538A26BA">
      <w:numFmt w:val="decimal"/>
      <w:lvlText w:val=""/>
      <w:lvlJc w:val="left"/>
    </w:lvl>
    <w:lvl w:ilvl="7" w:tplc="00AAB450">
      <w:numFmt w:val="decimal"/>
      <w:lvlText w:val=""/>
      <w:lvlJc w:val="left"/>
    </w:lvl>
    <w:lvl w:ilvl="8" w:tplc="FE440148">
      <w:numFmt w:val="decimal"/>
      <w:lvlText w:val=""/>
      <w:lvlJc w:val="left"/>
    </w:lvl>
  </w:abstractNum>
  <w:abstractNum w:abstractNumId="3">
    <w:nsid w:val="0000305E"/>
    <w:multiLevelType w:val="hybridMultilevel"/>
    <w:tmpl w:val="97367AC4"/>
    <w:lvl w:ilvl="0" w:tplc="22FC9632">
      <w:start w:val="3"/>
      <w:numFmt w:val="decimal"/>
      <w:lvlText w:val="%1."/>
      <w:lvlJc w:val="left"/>
    </w:lvl>
    <w:lvl w:ilvl="1" w:tplc="747063B2">
      <w:numFmt w:val="decimal"/>
      <w:lvlText w:val=""/>
      <w:lvlJc w:val="left"/>
    </w:lvl>
    <w:lvl w:ilvl="2" w:tplc="4120FC34">
      <w:numFmt w:val="decimal"/>
      <w:lvlText w:val=""/>
      <w:lvlJc w:val="left"/>
    </w:lvl>
    <w:lvl w:ilvl="3" w:tplc="10B66848">
      <w:numFmt w:val="decimal"/>
      <w:lvlText w:val=""/>
      <w:lvlJc w:val="left"/>
    </w:lvl>
    <w:lvl w:ilvl="4" w:tplc="F466B0AA">
      <w:numFmt w:val="decimal"/>
      <w:lvlText w:val=""/>
      <w:lvlJc w:val="left"/>
    </w:lvl>
    <w:lvl w:ilvl="5" w:tplc="FA74D37E">
      <w:numFmt w:val="decimal"/>
      <w:lvlText w:val=""/>
      <w:lvlJc w:val="left"/>
    </w:lvl>
    <w:lvl w:ilvl="6" w:tplc="005AD1F0">
      <w:numFmt w:val="decimal"/>
      <w:lvlText w:val=""/>
      <w:lvlJc w:val="left"/>
    </w:lvl>
    <w:lvl w:ilvl="7" w:tplc="8182E298">
      <w:numFmt w:val="decimal"/>
      <w:lvlText w:val=""/>
      <w:lvlJc w:val="left"/>
    </w:lvl>
    <w:lvl w:ilvl="8" w:tplc="97AE9884">
      <w:numFmt w:val="decimal"/>
      <w:lvlText w:val=""/>
      <w:lvlJc w:val="left"/>
    </w:lvl>
  </w:abstractNum>
  <w:abstractNum w:abstractNumId="4">
    <w:nsid w:val="0000440D"/>
    <w:multiLevelType w:val="hybridMultilevel"/>
    <w:tmpl w:val="A1269E64"/>
    <w:lvl w:ilvl="0" w:tplc="E534B92C">
      <w:start w:val="1"/>
      <w:numFmt w:val="decimal"/>
      <w:lvlText w:val="%1."/>
      <w:lvlJc w:val="left"/>
    </w:lvl>
    <w:lvl w:ilvl="1" w:tplc="7D20DB8E">
      <w:numFmt w:val="decimal"/>
      <w:lvlText w:val=""/>
      <w:lvlJc w:val="left"/>
    </w:lvl>
    <w:lvl w:ilvl="2" w:tplc="708E8734">
      <w:numFmt w:val="decimal"/>
      <w:lvlText w:val=""/>
      <w:lvlJc w:val="left"/>
    </w:lvl>
    <w:lvl w:ilvl="3" w:tplc="54F81F06">
      <w:numFmt w:val="decimal"/>
      <w:lvlText w:val=""/>
      <w:lvlJc w:val="left"/>
    </w:lvl>
    <w:lvl w:ilvl="4" w:tplc="908CBB40">
      <w:numFmt w:val="decimal"/>
      <w:lvlText w:val=""/>
      <w:lvlJc w:val="left"/>
    </w:lvl>
    <w:lvl w:ilvl="5" w:tplc="F9BAF0C8">
      <w:numFmt w:val="decimal"/>
      <w:lvlText w:val=""/>
      <w:lvlJc w:val="left"/>
    </w:lvl>
    <w:lvl w:ilvl="6" w:tplc="C04EFF6A">
      <w:numFmt w:val="decimal"/>
      <w:lvlText w:val=""/>
      <w:lvlJc w:val="left"/>
    </w:lvl>
    <w:lvl w:ilvl="7" w:tplc="484E3B7C">
      <w:numFmt w:val="decimal"/>
      <w:lvlText w:val=""/>
      <w:lvlJc w:val="left"/>
    </w:lvl>
    <w:lvl w:ilvl="8" w:tplc="4F46B6F8">
      <w:numFmt w:val="decimal"/>
      <w:lvlText w:val=""/>
      <w:lvlJc w:val="left"/>
    </w:lvl>
  </w:abstractNum>
  <w:abstractNum w:abstractNumId="5">
    <w:nsid w:val="0000491C"/>
    <w:multiLevelType w:val="hybridMultilevel"/>
    <w:tmpl w:val="E4C2793C"/>
    <w:lvl w:ilvl="0" w:tplc="787231B4">
      <w:start w:val="1"/>
      <w:numFmt w:val="decimal"/>
      <w:lvlText w:val="%1."/>
      <w:lvlJc w:val="left"/>
    </w:lvl>
    <w:lvl w:ilvl="1" w:tplc="3788EA9E">
      <w:numFmt w:val="decimal"/>
      <w:lvlText w:val=""/>
      <w:lvlJc w:val="left"/>
    </w:lvl>
    <w:lvl w:ilvl="2" w:tplc="34D64CAC">
      <w:numFmt w:val="decimal"/>
      <w:lvlText w:val=""/>
      <w:lvlJc w:val="left"/>
    </w:lvl>
    <w:lvl w:ilvl="3" w:tplc="DD06D3D2">
      <w:numFmt w:val="decimal"/>
      <w:lvlText w:val=""/>
      <w:lvlJc w:val="left"/>
    </w:lvl>
    <w:lvl w:ilvl="4" w:tplc="A4921C3C">
      <w:numFmt w:val="decimal"/>
      <w:lvlText w:val=""/>
      <w:lvlJc w:val="left"/>
    </w:lvl>
    <w:lvl w:ilvl="5" w:tplc="7B38B228">
      <w:numFmt w:val="decimal"/>
      <w:lvlText w:val=""/>
      <w:lvlJc w:val="left"/>
    </w:lvl>
    <w:lvl w:ilvl="6" w:tplc="4DFE9CC6">
      <w:numFmt w:val="decimal"/>
      <w:lvlText w:val=""/>
      <w:lvlJc w:val="left"/>
    </w:lvl>
    <w:lvl w:ilvl="7" w:tplc="D4F4208A">
      <w:numFmt w:val="decimal"/>
      <w:lvlText w:val=""/>
      <w:lvlJc w:val="left"/>
    </w:lvl>
    <w:lvl w:ilvl="8" w:tplc="B20E3898">
      <w:numFmt w:val="decimal"/>
      <w:lvlText w:val=""/>
      <w:lvlJc w:val="left"/>
    </w:lvl>
  </w:abstractNum>
  <w:abstractNum w:abstractNumId="6">
    <w:nsid w:val="00004D06"/>
    <w:multiLevelType w:val="hybridMultilevel"/>
    <w:tmpl w:val="79AE640C"/>
    <w:lvl w:ilvl="0" w:tplc="A1C6AAB0">
      <w:start w:val="2"/>
      <w:numFmt w:val="decimal"/>
      <w:lvlText w:val="%1."/>
      <w:lvlJc w:val="left"/>
    </w:lvl>
    <w:lvl w:ilvl="1" w:tplc="A9D04226">
      <w:numFmt w:val="decimal"/>
      <w:lvlText w:val=""/>
      <w:lvlJc w:val="left"/>
    </w:lvl>
    <w:lvl w:ilvl="2" w:tplc="FC2478EE">
      <w:numFmt w:val="decimal"/>
      <w:lvlText w:val=""/>
      <w:lvlJc w:val="left"/>
    </w:lvl>
    <w:lvl w:ilvl="3" w:tplc="CF5CB67E">
      <w:numFmt w:val="decimal"/>
      <w:lvlText w:val=""/>
      <w:lvlJc w:val="left"/>
    </w:lvl>
    <w:lvl w:ilvl="4" w:tplc="76040FE8">
      <w:numFmt w:val="decimal"/>
      <w:lvlText w:val=""/>
      <w:lvlJc w:val="left"/>
    </w:lvl>
    <w:lvl w:ilvl="5" w:tplc="A54A9822">
      <w:numFmt w:val="decimal"/>
      <w:lvlText w:val=""/>
      <w:lvlJc w:val="left"/>
    </w:lvl>
    <w:lvl w:ilvl="6" w:tplc="C89C8AB0">
      <w:numFmt w:val="decimal"/>
      <w:lvlText w:val=""/>
      <w:lvlJc w:val="left"/>
    </w:lvl>
    <w:lvl w:ilvl="7" w:tplc="257EB176">
      <w:numFmt w:val="decimal"/>
      <w:lvlText w:val=""/>
      <w:lvlJc w:val="left"/>
    </w:lvl>
    <w:lvl w:ilvl="8" w:tplc="A574DD2E">
      <w:numFmt w:val="decimal"/>
      <w:lvlText w:val=""/>
      <w:lvlJc w:val="left"/>
    </w:lvl>
  </w:abstractNum>
  <w:abstractNum w:abstractNumId="7">
    <w:nsid w:val="00004DB7"/>
    <w:multiLevelType w:val="hybridMultilevel"/>
    <w:tmpl w:val="EECCC5CE"/>
    <w:lvl w:ilvl="0" w:tplc="2128556C">
      <w:start w:val="2"/>
      <w:numFmt w:val="decimal"/>
      <w:lvlText w:val="%1."/>
      <w:lvlJc w:val="left"/>
    </w:lvl>
    <w:lvl w:ilvl="1" w:tplc="8C1CAE6A">
      <w:numFmt w:val="decimal"/>
      <w:lvlText w:val=""/>
      <w:lvlJc w:val="left"/>
    </w:lvl>
    <w:lvl w:ilvl="2" w:tplc="CA302FFE">
      <w:numFmt w:val="decimal"/>
      <w:lvlText w:val=""/>
      <w:lvlJc w:val="left"/>
    </w:lvl>
    <w:lvl w:ilvl="3" w:tplc="80D26018">
      <w:numFmt w:val="decimal"/>
      <w:lvlText w:val=""/>
      <w:lvlJc w:val="left"/>
    </w:lvl>
    <w:lvl w:ilvl="4" w:tplc="E416A35E">
      <w:numFmt w:val="decimal"/>
      <w:lvlText w:val=""/>
      <w:lvlJc w:val="left"/>
    </w:lvl>
    <w:lvl w:ilvl="5" w:tplc="F9443CC4">
      <w:numFmt w:val="decimal"/>
      <w:lvlText w:val=""/>
      <w:lvlJc w:val="left"/>
    </w:lvl>
    <w:lvl w:ilvl="6" w:tplc="8B3863AE">
      <w:numFmt w:val="decimal"/>
      <w:lvlText w:val=""/>
      <w:lvlJc w:val="left"/>
    </w:lvl>
    <w:lvl w:ilvl="7" w:tplc="64FC746A">
      <w:numFmt w:val="decimal"/>
      <w:lvlText w:val=""/>
      <w:lvlJc w:val="left"/>
    </w:lvl>
    <w:lvl w:ilvl="8" w:tplc="964437D4">
      <w:numFmt w:val="decimal"/>
      <w:lvlText w:val=""/>
      <w:lvlJc w:val="left"/>
    </w:lvl>
  </w:abstractNum>
  <w:abstractNum w:abstractNumId="8">
    <w:nsid w:val="03214893"/>
    <w:multiLevelType w:val="hybridMultilevel"/>
    <w:tmpl w:val="D40426B6"/>
    <w:lvl w:ilvl="0" w:tplc="6FF454CC">
      <w:start w:val="1"/>
      <w:numFmt w:val="bullet"/>
      <w:lvlText w:val=""/>
      <w:lvlJc w:val="left"/>
      <w:pPr>
        <w:tabs>
          <w:tab w:val="num" w:pos="720"/>
        </w:tabs>
        <w:ind w:left="720" w:hanging="360"/>
      </w:pPr>
      <w:rPr>
        <w:rFonts w:ascii="Wingdings" w:hAnsi="Wingdings" w:hint="default"/>
      </w:rPr>
    </w:lvl>
    <w:lvl w:ilvl="1" w:tplc="8D927DB4" w:tentative="1">
      <w:start w:val="1"/>
      <w:numFmt w:val="bullet"/>
      <w:lvlText w:val=""/>
      <w:lvlJc w:val="left"/>
      <w:pPr>
        <w:tabs>
          <w:tab w:val="num" w:pos="1440"/>
        </w:tabs>
        <w:ind w:left="1440" w:hanging="360"/>
      </w:pPr>
      <w:rPr>
        <w:rFonts w:ascii="Wingdings" w:hAnsi="Wingdings" w:hint="default"/>
      </w:rPr>
    </w:lvl>
    <w:lvl w:ilvl="2" w:tplc="D4CADF80" w:tentative="1">
      <w:start w:val="1"/>
      <w:numFmt w:val="bullet"/>
      <w:lvlText w:val=""/>
      <w:lvlJc w:val="left"/>
      <w:pPr>
        <w:tabs>
          <w:tab w:val="num" w:pos="2160"/>
        </w:tabs>
        <w:ind w:left="2160" w:hanging="360"/>
      </w:pPr>
      <w:rPr>
        <w:rFonts w:ascii="Wingdings" w:hAnsi="Wingdings" w:hint="default"/>
      </w:rPr>
    </w:lvl>
    <w:lvl w:ilvl="3" w:tplc="F536D0BA" w:tentative="1">
      <w:start w:val="1"/>
      <w:numFmt w:val="bullet"/>
      <w:lvlText w:val=""/>
      <w:lvlJc w:val="left"/>
      <w:pPr>
        <w:tabs>
          <w:tab w:val="num" w:pos="2880"/>
        </w:tabs>
        <w:ind w:left="2880" w:hanging="360"/>
      </w:pPr>
      <w:rPr>
        <w:rFonts w:ascii="Wingdings" w:hAnsi="Wingdings" w:hint="default"/>
      </w:rPr>
    </w:lvl>
    <w:lvl w:ilvl="4" w:tplc="25F23316" w:tentative="1">
      <w:start w:val="1"/>
      <w:numFmt w:val="bullet"/>
      <w:lvlText w:val=""/>
      <w:lvlJc w:val="left"/>
      <w:pPr>
        <w:tabs>
          <w:tab w:val="num" w:pos="3600"/>
        </w:tabs>
        <w:ind w:left="3600" w:hanging="360"/>
      </w:pPr>
      <w:rPr>
        <w:rFonts w:ascii="Wingdings" w:hAnsi="Wingdings" w:hint="default"/>
      </w:rPr>
    </w:lvl>
    <w:lvl w:ilvl="5" w:tplc="4C2ED72C" w:tentative="1">
      <w:start w:val="1"/>
      <w:numFmt w:val="bullet"/>
      <w:lvlText w:val=""/>
      <w:lvlJc w:val="left"/>
      <w:pPr>
        <w:tabs>
          <w:tab w:val="num" w:pos="4320"/>
        </w:tabs>
        <w:ind w:left="4320" w:hanging="360"/>
      </w:pPr>
      <w:rPr>
        <w:rFonts w:ascii="Wingdings" w:hAnsi="Wingdings" w:hint="default"/>
      </w:rPr>
    </w:lvl>
    <w:lvl w:ilvl="6" w:tplc="5D2861AE" w:tentative="1">
      <w:start w:val="1"/>
      <w:numFmt w:val="bullet"/>
      <w:lvlText w:val=""/>
      <w:lvlJc w:val="left"/>
      <w:pPr>
        <w:tabs>
          <w:tab w:val="num" w:pos="5040"/>
        </w:tabs>
        <w:ind w:left="5040" w:hanging="360"/>
      </w:pPr>
      <w:rPr>
        <w:rFonts w:ascii="Wingdings" w:hAnsi="Wingdings" w:hint="default"/>
      </w:rPr>
    </w:lvl>
    <w:lvl w:ilvl="7" w:tplc="BFDAA212" w:tentative="1">
      <w:start w:val="1"/>
      <w:numFmt w:val="bullet"/>
      <w:lvlText w:val=""/>
      <w:lvlJc w:val="left"/>
      <w:pPr>
        <w:tabs>
          <w:tab w:val="num" w:pos="5760"/>
        </w:tabs>
        <w:ind w:left="5760" w:hanging="360"/>
      </w:pPr>
      <w:rPr>
        <w:rFonts w:ascii="Wingdings" w:hAnsi="Wingdings" w:hint="default"/>
      </w:rPr>
    </w:lvl>
    <w:lvl w:ilvl="8" w:tplc="1C9E2026" w:tentative="1">
      <w:start w:val="1"/>
      <w:numFmt w:val="bullet"/>
      <w:lvlText w:val=""/>
      <w:lvlJc w:val="left"/>
      <w:pPr>
        <w:tabs>
          <w:tab w:val="num" w:pos="6480"/>
        </w:tabs>
        <w:ind w:left="6480" w:hanging="360"/>
      </w:pPr>
      <w:rPr>
        <w:rFonts w:ascii="Wingdings" w:hAnsi="Wingdings" w:hint="default"/>
      </w:rPr>
    </w:lvl>
  </w:abstractNum>
  <w:abstractNum w:abstractNumId="9">
    <w:nsid w:val="09FB1E47"/>
    <w:multiLevelType w:val="hybridMultilevel"/>
    <w:tmpl w:val="A4F49D20"/>
    <w:lvl w:ilvl="0" w:tplc="64440C9C">
      <w:start w:val="1"/>
      <w:numFmt w:val="bullet"/>
      <w:lvlText w:val=""/>
      <w:lvlJc w:val="left"/>
      <w:pPr>
        <w:tabs>
          <w:tab w:val="num" w:pos="720"/>
        </w:tabs>
        <w:ind w:left="720" w:hanging="360"/>
      </w:pPr>
      <w:rPr>
        <w:rFonts w:ascii="Wingdings" w:hAnsi="Wingdings" w:hint="default"/>
      </w:rPr>
    </w:lvl>
    <w:lvl w:ilvl="1" w:tplc="40A8ED12" w:tentative="1">
      <w:start w:val="1"/>
      <w:numFmt w:val="bullet"/>
      <w:lvlText w:val=""/>
      <w:lvlJc w:val="left"/>
      <w:pPr>
        <w:tabs>
          <w:tab w:val="num" w:pos="1440"/>
        </w:tabs>
        <w:ind w:left="1440" w:hanging="360"/>
      </w:pPr>
      <w:rPr>
        <w:rFonts w:ascii="Wingdings" w:hAnsi="Wingdings" w:hint="default"/>
      </w:rPr>
    </w:lvl>
    <w:lvl w:ilvl="2" w:tplc="581EDADC" w:tentative="1">
      <w:start w:val="1"/>
      <w:numFmt w:val="bullet"/>
      <w:lvlText w:val=""/>
      <w:lvlJc w:val="left"/>
      <w:pPr>
        <w:tabs>
          <w:tab w:val="num" w:pos="2160"/>
        </w:tabs>
        <w:ind w:left="2160" w:hanging="360"/>
      </w:pPr>
      <w:rPr>
        <w:rFonts w:ascii="Wingdings" w:hAnsi="Wingdings" w:hint="default"/>
      </w:rPr>
    </w:lvl>
    <w:lvl w:ilvl="3" w:tplc="A6243186" w:tentative="1">
      <w:start w:val="1"/>
      <w:numFmt w:val="bullet"/>
      <w:lvlText w:val=""/>
      <w:lvlJc w:val="left"/>
      <w:pPr>
        <w:tabs>
          <w:tab w:val="num" w:pos="2880"/>
        </w:tabs>
        <w:ind w:left="2880" w:hanging="360"/>
      </w:pPr>
      <w:rPr>
        <w:rFonts w:ascii="Wingdings" w:hAnsi="Wingdings" w:hint="default"/>
      </w:rPr>
    </w:lvl>
    <w:lvl w:ilvl="4" w:tplc="2F0898A2" w:tentative="1">
      <w:start w:val="1"/>
      <w:numFmt w:val="bullet"/>
      <w:lvlText w:val=""/>
      <w:lvlJc w:val="left"/>
      <w:pPr>
        <w:tabs>
          <w:tab w:val="num" w:pos="3600"/>
        </w:tabs>
        <w:ind w:left="3600" w:hanging="360"/>
      </w:pPr>
      <w:rPr>
        <w:rFonts w:ascii="Wingdings" w:hAnsi="Wingdings" w:hint="default"/>
      </w:rPr>
    </w:lvl>
    <w:lvl w:ilvl="5" w:tplc="041C0558" w:tentative="1">
      <w:start w:val="1"/>
      <w:numFmt w:val="bullet"/>
      <w:lvlText w:val=""/>
      <w:lvlJc w:val="left"/>
      <w:pPr>
        <w:tabs>
          <w:tab w:val="num" w:pos="4320"/>
        </w:tabs>
        <w:ind w:left="4320" w:hanging="360"/>
      </w:pPr>
      <w:rPr>
        <w:rFonts w:ascii="Wingdings" w:hAnsi="Wingdings" w:hint="default"/>
      </w:rPr>
    </w:lvl>
    <w:lvl w:ilvl="6" w:tplc="4C8052F2" w:tentative="1">
      <w:start w:val="1"/>
      <w:numFmt w:val="bullet"/>
      <w:lvlText w:val=""/>
      <w:lvlJc w:val="left"/>
      <w:pPr>
        <w:tabs>
          <w:tab w:val="num" w:pos="5040"/>
        </w:tabs>
        <w:ind w:left="5040" w:hanging="360"/>
      </w:pPr>
      <w:rPr>
        <w:rFonts w:ascii="Wingdings" w:hAnsi="Wingdings" w:hint="default"/>
      </w:rPr>
    </w:lvl>
    <w:lvl w:ilvl="7" w:tplc="6FC0B528" w:tentative="1">
      <w:start w:val="1"/>
      <w:numFmt w:val="bullet"/>
      <w:lvlText w:val=""/>
      <w:lvlJc w:val="left"/>
      <w:pPr>
        <w:tabs>
          <w:tab w:val="num" w:pos="5760"/>
        </w:tabs>
        <w:ind w:left="5760" w:hanging="360"/>
      </w:pPr>
      <w:rPr>
        <w:rFonts w:ascii="Wingdings" w:hAnsi="Wingdings" w:hint="default"/>
      </w:rPr>
    </w:lvl>
    <w:lvl w:ilvl="8" w:tplc="3DB8150C" w:tentative="1">
      <w:start w:val="1"/>
      <w:numFmt w:val="bullet"/>
      <w:lvlText w:val=""/>
      <w:lvlJc w:val="left"/>
      <w:pPr>
        <w:tabs>
          <w:tab w:val="num" w:pos="6480"/>
        </w:tabs>
        <w:ind w:left="6480" w:hanging="360"/>
      </w:pPr>
      <w:rPr>
        <w:rFonts w:ascii="Wingdings" w:hAnsi="Wingdings" w:hint="default"/>
      </w:rPr>
    </w:lvl>
  </w:abstractNum>
  <w:abstractNum w:abstractNumId="10">
    <w:nsid w:val="0A690F37"/>
    <w:multiLevelType w:val="multilevel"/>
    <w:tmpl w:val="D6A07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CCE6065"/>
    <w:multiLevelType w:val="hybridMultilevel"/>
    <w:tmpl w:val="96D4A97E"/>
    <w:lvl w:ilvl="0" w:tplc="BB30D120">
      <w:start w:val="1"/>
      <w:numFmt w:val="bullet"/>
      <w:lvlText w:val=""/>
      <w:lvlJc w:val="left"/>
      <w:pPr>
        <w:tabs>
          <w:tab w:val="num" w:pos="720"/>
        </w:tabs>
        <w:ind w:left="720" w:hanging="360"/>
      </w:pPr>
      <w:rPr>
        <w:rFonts w:ascii="Wingdings" w:hAnsi="Wingdings" w:hint="default"/>
      </w:rPr>
    </w:lvl>
    <w:lvl w:ilvl="1" w:tplc="707EF5FC" w:tentative="1">
      <w:start w:val="1"/>
      <w:numFmt w:val="bullet"/>
      <w:lvlText w:val=""/>
      <w:lvlJc w:val="left"/>
      <w:pPr>
        <w:tabs>
          <w:tab w:val="num" w:pos="1440"/>
        </w:tabs>
        <w:ind w:left="1440" w:hanging="360"/>
      </w:pPr>
      <w:rPr>
        <w:rFonts w:ascii="Wingdings" w:hAnsi="Wingdings" w:hint="default"/>
      </w:rPr>
    </w:lvl>
    <w:lvl w:ilvl="2" w:tplc="8DD0D280" w:tentative="1">
      <w:start w:val="1"/>
      <w:numFmt w:val="bullet"/>
      <w:lvlText w:val=""/>
      <w:lvlJc w:val="left"/>
      <w:pPr>
        <w:tabs>
          <w:tab w:val="num" w:pos="2160"/>
        </w:tabs>
        <w:ind w:left="2160" w:hanging="360"/>
      </w:pPr>
      <w:rPr>
        <w:rFonts w:ascii="Wingdings" w:hAnsi="Wingdings" w:hint="default"/>
      </w:rPr>
    </w:lvl>
    <w:lvl w:ilvl="3" w:tplc="2DCA260C" w:tentative="1">
      <w:start w:val="1"/>
      <w:numFmt w:val="bullet"/>
      <w:lvlText w:val=""/>
      <w:lvlJc w:val="left"/>
      <w:pPr>
        <w:tabs>
          <w:tab w:val="num" w:pos="2880"/>
        </w:tabs>
        <w:ind w:left="2880" w:hanging="360"/>
      </w:pPr>
      <w:rPr>
        <w:rFonts w:ascii="Wingdings" w:hAnsi="Wingdings" w:hint="default"/>
      </w:rPr>
    </w:lvl>
    <w:lvl w:ilvl="4" w:tplc="DFBE2F02" w:tentative="1">
      <w:start w:val="1"/>
      <w:numFmt w:val="bullet"/>
      <w:lvlText w:val=""/>
      <w:lvlJc w:val="left"/>
      <w:pPr>
        <w:tabs>
          <w:tab w:val="num" w:pos="3600"/>
        </w:tabs>
        <w:ind w:left="3600" w:hanging="360"/>
      </w:pPr>
      <w:rPr>
        <w:rFonts w:ascii="Wingdings" w:hAnsi="Wingdings" w:hint="default"/>
      </w:rPr>
    </w:lvl>
    <w:lvl w:ilvl="5" w:tplc="ECA4DBFC" w:tentative="1">
      <w:start w:val="1"/>
      <w:numFmt w:val="bullet"/>
      <w:lvlText w:val=""/>
      <w:lvlJc w:val="left"/>
      <w:pPr>
        <w:tabs>
          <w:tab w:val="num" w:pos="4320"/>
        </w:tabs>
        <w:ind w:left="4320" w:hanging="360"/>
      </w:pPr>
      <w:rPr>
        <w:rFonts w:ascii="Wingdings" w:hAnsi="Wingdings" w:hint="default"/>
      </w:rPr>
    </w:lvl>
    <w:lvl w:ilvl="6" w:tplc="F4EA7006" w:tentative="1">
      <w:start w:val="1"/>
      <w:numFmt w:val="bullet"/>
      <w:lvlText w:val=""/>
      <w:lvlJc w:val="left"/>
      <w:pPr>
        <w:tabs>
          <w:tab w:val="num" w:pos="5040"/>
        </w:tabs>
        <w:ind w:left="5040" w:hanging="360"/>
      </w:pPr>
      <w:rPr>
        <w:rFonts w:ascii="Wingdings" w:hAnsi="Wingdings" w:hint="default"/>
      </w:rPr>
    </w:lvl>
    <w:lvl w:ilvl="7" w:tplc="2E7A84A6" w:tentative="1">
      <w:start w:val="1"/>
      <w:numFmt w:val="bullet"/>
      <w:lvlText w:val=""/>
      <w:lvlJc w:val="left"/>
      <w:pPr>
        <w:tabs>
          <w:tab w:val="num" w:pos="5760"/>
        </w:tabs>
        <w:ind w:left="5760" w:hanging="360"/>
      </w:pPr>
      <w:rPr>
        <w:rFonts w:ascii="Wingdings" w:hAnsi="Wingdings" w:hint="default"/>
      </w:rPr>
    </w:lvl>
    <w:lvl w:ilvl="8" w:tplc="6C0EEE8C" w:tentative="1">
      <w:start w:val="1"/>
      <w:numFmt w:val="bullet"/>
      <w:lvlText w:val=""/>
      <w:lvlJc w:val="left"/>
      <w:pPr>
        <w:tabs>
          <w:tab w:val="num" w:pos="6480"/>
        </w:tabs>
        <w:ind w:left="6480" w:hanging="360"/>
      </w:pPr>
      <w:rPr>
        <w:rFonts w:ascii="Wingdings" w:hAnsi="Wingdings" w:hint="default"/>
      </w:rPr>
    </w:lvl>
  </w:abstractNum>
  <w:abstractNum w:abstractNumId="12">
    <w:nsid w:val="12D245D1"/>
    <w:multiLevelType w:val="hybridMultilevel"/>
    <w:tmpl w:val="4FEEF066"/>
    <w:lvl w:ilvl="0" w:tplc="2FB6C656">
      <w:start w:val="1"/>
      <w:numFmt w:val="bullet"/>
      <w:lvlText w:val=""/>
      <w:lvlJc w:val="left"/>
      <w:pPr>
        <w:tabs>
          <w:tab w:val="num" w:pos="720"/>
        </w:tabs>
        <w:ind w:left="720" w:hanging="360"/>
      </w:pPr>
      <w:rPr>
        <w:rFonts w:ascii="Wingdings" w:hAnsi="Wingdings" w:hint="default"/>
      </w:rPr>
    </w:lvl>
    <w:lvl w:ilvl="1" w:tplc="8D4062AE" w:tentative="1">
      <w:start w:val="1"/>
      <w:numFmt w:val="bullet"/>
      <w:lvlText w:val=""/>
      <w:lvlJc w:val="left"/>
      <w:pPr>
        <w:tabs>
          <w:tab w:val="num" w:pos="1440"/>
        </w:tabs>
        <w:ind w:left="1440" w:hanging="360"/>
      </w:pPr>
      <w:rPr>
        <w:rFonts w:ascii="Wingdings" w:hAnsi="Wingdings" w:hint="default"/>
      </w:rPr>
    </w:lvl>
    <w:lvl w:ilvl="2" w:tplc="37C881FA" w:tentative="1">
      <w:start w:val="1"/>
      <w:numFmt w:val="bullet"/>
      <w:lvlText w:val=""/>
      <w:lvlJc w:val="left"/>
      <w:pPr>
        <w:tabs>
          <w:tab w:val="num" w:pos="2160"/>
        </w:tabs>
        <w:ind w:left="2160" w:hanging="360"/>
      </w:pPr>
      <w:rPr>
        <w:rFonts w:ascii="Wingdings" w:hAnsi="Wingdings" w:hint="default"/>
      </w:rPr>
    </w:lvl>
    <w:lvl w:ilvl="3" w:tplc="D9DAF978" w:tentative="1">
      <w:start w:val="1"/>
      <w:numFmt w:val="bullet"/>
      <w:lvlText w:val=""/>
      <w:lvlJc w:val="left"/>
      <w:pPr>
        <w:tabs>
          <w:tab w:val="num" w:pos="2880"/>
        </w:tabs>
        <w:ind w:left="2880" w:hanging="360"/>
      </w:pPr>
      <w:rPr>
        <w:rFonts w:ascii="Wingdings" w:hAnsi="Wingdings" w:hint="default"/>
      </w:rPr>
    </w:lvl>
    <w:lvl w:ilvl="4" w:tplc="F8AC80DA" w:tentative="1">
      <w:start w:val="1"/>
      <w:numFmt w:val="bullet"/>
      <w:lvlText w:val=""/>
      <w:lvlJc w:val="left"/>
      <w:pPr>
        <w:tabs>
          <w:tab w:val="num" w:pos="3600"/>
        </w:tabs>
        <w:ind w:left="3600" w:hanging="360"/>
      </w:pPr>
      <w:rPr>
        <w:rFonts w:ascii="Wingdings" w:hAnsi="Wingdings" w:hint="default"/>
      </w:rPr>
    </w:lvl>
    <w:lvl w:ilvl="5" w:tplc="8C2A87FC" w:tentative="1">
      <w:start w:val="1"/>
      <w:numFmt w:val="bullet"/>
      <w:lvlText w:val=""/>
      <w:lvlJc w:val="left"/>
      <w:pPr>
        <w:tabs>
          <w:tab w:val="num" w:pos="4320"/>
        </w:tabs>
        <w:ind w:left="4320" w:hanging="360"/>
      </w:pPr>
      <w:rPr>
        <w:rFonts w:ascii="Wingdings" w:hAnsi="Wingdings" w:hint="default"/>
      </w:rPr>
    </w:lvl>
    <w:lvl w:ilvl="6" w:tplc="6D90B796" w:tentative="1">
      <w:start w:val="1"/>
      <w:numFmt w:val="bullet"/>
      <w:lvlText w:val=""/>
      <w:lvlJc w:val="left"/>
      <w:pPr>
        <w:tabs>
          <w:tab w:val="num" w:pos="5040"/>
        </w:tabs>
        <w:ind w:left="5040" w:hanging="360"/>
      </w:pPr>
      <w:rPr>
        <w:rFonts w:ascii="Wingdings" w:hAnsi="Wingdings" w:hint="default"/>
      </w:rPr>
    </w:lvl>
    <w:lvl w:ilvl="7" w:tplc="917CCA66" w:tentative="1">
      <w:start w:val="1"/>
      <w:numFmt w:val="bullet"/>
      <w:lvlText w:val=""/>
      <w:lvlJc w:val="left"/>
      <w:pPr>
        <w:tabs>
          <w:tab w:val="num" w:pos="5760"/>
        </w:tabs>
        <w:ind w:left="5760" w:hanging="360"/>
      </w:pPr>
      <w:rPr>
        <w:rFonts w:ascii="Wingdings" w:hAnsi="Wingdings" w:hint="default"/>
      </w:rPr>
    </w:lvl>
    <w:lvl w:ilvl="8" w:tplc="34227316" w:tentative="1">
      <w:start w:val="1"/>
      <w:numFmt w:val="bullet"/>
      <w:lvlText w:val=""/>
      <w:lvlJc w:val="left"/>
      <w:pPr>
        <w:tabs>
          <w:tab w:val="num" w:pos="6480"/>
        </w:tabs>
        <w:ind w:left="6480" w:hanging="360"/>
      </w:pPr>
      <w:rPr>
        <w:rFonts w:ascii="Wingdings" w:hAnsi="Wingdings" w:hint="default"/>
      </w:rPr>
    </w:lvl>
  </w:abstractNum>
  <w:abstractNum w:abstractNumId="13">
    <w:nsid w:val="14CB550B"/>
    <w:multiLevelType w:val="hybridMultilevel"/>
    <w:tmpl w:val="A4BE7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1C47CC"/>
    <w:multiLevelType w:val="hybridMultilevel"/>
    <w:tmpl w:val="3ACE43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E4737F7"/>
    <w:multiLevelType w:val="hybridMultilevel"/>
    <w:tmpl w:val="87D0B71C"/>
    <w:lvl w:ilvl="0" w:tplc="50F2CE02">
      <w:start w:val="1"/>
      <w:numFmt w:val="bullet"/>
      <w:lvlText w:val=""/>
      <w:lvlJc w:val="left"/>
      <w:pPr>
        <w:tabs>
          <w:tab w:val="num" w:pos="720"/>
        </w:tabs>
        <w:ind w:left="720" w:hanging="360"/>
      </w:pPr>
      <w:rPr>
        <w:rFonts w:ascii="Wingdings" w:hAnsi="Wingdings" w:hint="default"/>
      </w:rPr>
    </w:lvl>
    <w:lvl w:ilvl="1" w:tplc="A0A2F5F6" w:tentative="1">
      <w:start w:val="1"/>
      <w:numFmt w:val="bullet"/>
      <w:lvlText w:val=""/>
      <w:lvlJc w:val="left"/>
      <w:pPr>
        <w:tabs>
          <w:tab w:val="num" w:pos="1440"/>
        </w:tabs>
        <w:ind w:left="1440" w:hanging="360"/>
      </w:pPr>
      <w:rPr>
        <w:rFonts w:ascii="Wingdings" w:hAnsi="Wingdings" w:hint="default"/>
      </w:rPr>
    </w:lvl>
    <w:lvl w:ilvl="2" w:tplc="69D2076A" w:tentative="1">
      <w:start w:val="1"/>
      <w:numFmt w:val="bullet"/>
      <w:lvlText w:val=""/>
      <w:lvlJc w:val="left"/>
      <w:pPr>
        <w:tabs>
          <w:tab w:val="num" w:pos="2160"/>
        </w:tabs>
        <w:ind w:left="2160" w:hanging="360"/>
      </w:pPr>
      <w:rPr>
        <w:rFonts w:ascii="Wingdings" w:hAnsi="Wingdings" w:hint="default"/>
      </w:rPr>
    </w:lvl>
    <w:lvl w:ilvl="3" w:tplc="E2686FC4" w:tentative="1">
      <w:start w:val="1"/>
      <w:numFmt w:val="bullet"/>
      <w:lvlText w:val=""/>
      <w:lvlJc w:val="left"/>
      <w:pPr>
        <w:tabs>
          <w:tab w:val="num" w:pos="2880"/>
        </w:tabs>
        <w:ind w:left="2880" w:hanging="360"/>
      </w:pPr>
      <w:rPr>
        <w:rFonts w:ascii="Wingdings" w:hAnsi="Wingdings" w:hint="default"/>
      </w:rPr>
    </w:lvl>
    <w:lvl w:ilvl="4" w:tplc="153E35A4" w:tentative="1">
      <w:start w:val="1"/>
      <w:numFmt w:val="bullet"/>
      <w:lvlText w:val=""/>
      <w:lvlJc w:val="left"/>
      <w:pPr>
        <w:tabs>
          <w:tab w:val="num" w:pos="3600"/>
        </w:tabs>
        <w:ind w:left="3600" w:hanging="360"/>
      </w:pPr>
      <w:rPr>
        <w:rFonts w:ascii="Wingdings" w:hAnsi="Wingdings" w:hint="default"/>
      </w:rPr>
    </w:lvl>
    <w:lvl w:ilvl="5" w:tplc="3014D6F6" w:tentative="1">
      <w:start w:val="1"/>
      <w:numFmt w:val="bullet"/>
      <w:lvlText w:val=""/>
      <w:lvlJc w:val="left"/>
      <w:pPr>
        <w:tabs>
          <w:tab w:val="num" w:pos="4320"/>
        </w:tabs>
        <w:ind w:left="4320" w:hanging="360"/>
      </w:pPr>
      <w:rPr>
        <w:rFonts w:ascii="Wingdings" w:hAnsi="Wingdings" w:hint="default"/>
      </w:rPr>
    </w:lvl>
    <w:lvl w:ilvl="6" w:tplc="2A46253C" w:tentative="1">
      <w:start w:val="1"/>
      <w:numFmt w:val="bullet"/>
      <w:lvlText w:val=""/>
      <w:lvlJc w:val="left"/>
      <w:pPr>
        <w:tabs>
          <w:tab w:val="num" w:pos="5040"/>
        </w:tabs>
        <w:ind w:left="5040" w:hanging="360"/>
      </w:pPr>
      <w:rPr>
        <w:rFonts w:ascii="Wingdings" w:hAnsi="Wingdings" w:hint="default"/>
      </w:rPr>
    </w:lvl>
    <w:lvl w:ilvl="7" w:tplc="EA08D4E2" w:tentative="1">
      <w:start w:val="1"/>
      <w:numFmt w:val="bullet"/>
      <w:lvlText w:val=""/>
      <w:lvlJc w:val="left"/>
      <w:pPr>
        <w:tabs>
          <w:tab w:val="num" w:pos="5760"/>
        </w:tabs>
        <w:ind w:left="5760" w:hanging="360"/>
      </w:pPr>
      <w:rPr>
        <w:rFonts w:ascii="Wingdings" w:hAnsi="Wingdings" w:hint="default"/>
      </w:rPr>
    </w:lvl>
    <w:lvl w:ilvl="8" w:tplc="A0427C5A" w:tentative="1">
      <w:start w:val="1"/>
      <w:numFmt w:val="bullet"/>
      <w:lvlText w:val=""/>
      <w:lvlJc w:val="left"/>
      <w:pPr>
        <w:tabs>
          <w:tab w:val="num" w:pos="6480"/>
        </w:tabs>
        <w:ind w:left="6480" w:hanging="360"/>
      </w:pPr>
      <w:rPr>
        <w:rFonts w:ascii="Wingdings" w:hAnsi="Wingdings" w:hint="default"/>
      </w:rPr>
    </w:lvl>
  </w:abstractNum>
  <w:abstractNum w:abstractNumId="16">
    <w:nsid w:val="23215B72"/>
    <w:multiLevelType w:val="hybridMultilevel"/>
    <w:tmpl w:val="C5DE86BA"/>
    <w:lvl w:ilvl="0" w:tplc="1E805834">
      <w:start w:val="1"/>
      <w:numFmt w:val="bullet"/>
      <w:lvlText w:val=""/>
      <w:lvlJc w:val="left"/>
      <w:pPr>
        <w:tabs>
          <w:tab w:val="num" w:pos="720"/>
        </w:tabs>
        <w:ind w:left="720" w:hanging="360"/>
      </w:pPr>
      <w:rPr>
        <w:rFonts w:ascii="Wingdings" w:hAnsi="Wingdings" w:hint="default"/>
      </w:rPr>
    </w:lvl>
    <w:lvl w:ilvl="1" w:tplc="467EDEFA" w:tentative="1">
      <w:start w:val="1"/>
      <w:numFmt w:val="bullet"/>
      <w:lvlText w:val=""/>
      <w:lvlJc w:val="left"/>
      <w:pPr>
        <w:tabs>
          <w:tab w:val="num" w:pos="1440"/>
        </w:tabs>
        <w:ind w:left="1440" w:hanging="360"/>
      </w:pPr>
      <w:rPr>
        <w:rFonts w:ascii="Wingdings" w:hAnsi="Wingdings" w:hint="default"/>
      </w:rPr>
    </w:lvl>
    <w:lvl w:ilvl="2" w:tplc="CE6C7D28" w:tentative="1">
      <w:start w:val="1"/>
      <w:numFmt w:val="bullet"/>
      <w:lvlText w:val=""/>
      <w:lvlJc w:val="left"/>
      <w:pPr>
        <w:tabs>
          <w:tab w:val="num" w:pos="2160"/>
        </w:tabs>
        <w:ind w:left="2160" w:hanging="360"/>
      </w:pPr>
      <w:rPr>
        <w:rFonts w:ascii="Wingdings" w:hAnsi="Wingdings" w:hint="default"/>
      </w:rPr>
    </w:lvl>
    <w:lvl w:ilvl="3" w:tplc="FB8252AC" w:tentative="1">
      <w:start w:val="1"/>
      <w:numFmt w:val="bullet"/>
      <w:lvlText w:val=""/>
      <w:lvlJc w:val="left"/>
      <w:pPr>
        <w:tabs>
          <w:tab w:val="num" w:pos="2880"/>
        </w:tabs>
        <w:ind w:left="2880" w:hanging="360"/>
      </w:pPr>
      <w:rPr>
        <w:rFonts w:ascii="Wingdings" w:hAnsi="Wingdings" w:hint="default"/>
      </w:rPr>
    </w:lvl>
    <w:lvl w:ilvl="4" w:tplc="F510F524" w:tentative="1">
      <w:start w:val="1"/>
      <w:numFmt w:val="bullet"/>
      <w:lvlText w:val=""/>
      <w:lvlJc w:val="left"/>
      <w:pPr>
        <w:tabs>
          <w:tab w:val="num" w:pos="3600"/>
        </w:tabs>
        <w:ind w:left="3600" w:hanging="360"/>
      </w:pPr>
      <w:rPr>
        <w:rFonts w:ascii="Wingdings" w:hAnsi="Wingdings" w:hint="default"/>
      </w:rPr>
    </w:lvl>
    <w:lvl w:ilvl="5" w:tplc="0A084C56" w:tentative="1">
      <w:start w:val="1"/>
      <w:numFmt w:val="bullet"/>
      <w:lvlText w:val=""/>
      <w:lvlJc w:val="left"/>
      <w:pPr>
        <w:tabs>
          <w:tab w:val="num" w:pos="4320"/>
        </w:tabs>
        <w:ind w:left="4320" w:hanging="360"/>
      </w:pPr>
      <w:rPr>
        <w:rFonts w:ascii="Wingdings" w:hAnsi="Wingdings" w:hint="default"/>
      </w:rPr>
    </w:lvl>
    <w:lvl w:ilvl="6" w:tplc="D5D2647E" w:tentative="1">
      <w:start w:val="1"/>
      <w:numFmt w:val="bullet"/>
      <w:lvlText w:val=""/>
      <w:lvlJc w:val="left"/>
      <w:pPr>
        <w:tabs>
          <w:tab w:val="num" w:pos="5040"/>
        </w:tabs>
        <w:ind w:left="5040" w:hanging="360"/>
      </w:pPr>
      <w:rPr>
        <w:rFonts w:ascii="Wingdings" w:hAnsi="Wingdings" w:hint="default"/>
      </w:rPr>
    </w:lvl>
    <w:lvl w:ilvl="7" w:tplc="D444F0E2" w:tentative="1">
      <w:start w:val="1"/>
      <w:numFmt w:val="bullet"/>
      <w:lvlText w:val=""/>
      <w:lvlJc w:val="left"/>
      <w:pPr>
        <w:tabs>
          <w:tab w:val="num" w:pos="5760"/>
        </w:tabs>
        <w:ind w:left="5760" w:hanging="360"/>
      </w:pPr>
      <w:rPr>
        <w:rFonts w:ascii="Wingdings" w:hAnsi="Wingdings" w:hint="default"/>
      </w:rPr>
    </w:lvl>
    <w:lvl w:ilvl="8" w:tplc="98602280" w:tentative="1">
      <w:start w:val="1"/>
      <w:numFmt w:val="bullet"/>
      <w:lvlText w:val=""/>
      <w:lvlJc w:val="left"/>
      <w:pPr>
        <w:tabs>
          <w:tab w:val="num" w:pos="6480"/>
        </w:tabs>
        <w:ind w:left="6480" w:hanging="360"/>
      </w:pPr>
      <w:rPr>
        <w:rFonts w:ascii="Wingdings" w:hAnsi="Wingdings" w:hint="default"/>
      </w:rPr>
    </w:lvl>
  </w:abstractNum>
  <w:abstractNum w:abstractNumId="17">
    <w:nsid w:val="23A947BB"/>
    <w:multiLevelType w:val="hybridMultilevel"/>
    <w:tmpl w:val="2B4A1660"/>
    <w:lvl w:ilvl="0" w:tplc="DD7C7FA2">
      <w:start w:val="1"/>
      <w:numFmt w:val="bullet"/>
      <w:lvlText w:val=""/>
      <w:lvlJc w:val="left"/>
      <w:pPr>
        <w:tabs>
          <w:tab w:val="num" w:pos="720"/>
        </w:tabs>
        <w:ind w:left="720" w:hanging="360"/>
      </w:pPr>
      <w:rPr>
        <w:rFonts w:ascii="Wingdings" w:hAnsi="Wingdings" w:hint="default"/>
      </w:rPr>
    </w:lvl>
    <w:lvl w:ilvl="1" w:tplc="E02C91C8" w:tentative="1">
      <w:start w:val="1"/>
      <w:numFmt w:val="bullet"/>
      <w:lvlText w:val=""/>
      <w:lvlJc w:val="left"/>
      <w:pPr>
        <w:tabs>
          <w:tab w:val="num" w:pos="1440"/>
        </w:tabs>
        <w:ind w:left="1440" w:hanging="360"/>
      </w:pPr>
      <w:rPr>
        <w:rFonts w:ascii="Wingdings" w:hAnsi="Wingdings" w:hint="default"/>
      </w:rPr>
    </w:lvl>
    <w:lvl w:ilvl="2" w:tplc="36F22C08">
      <w:start w:val="1"/>
      <w:numFmt w:val="bullet"/>
      <w:lvlText w:val=""/>
      <w:lvlJc w:val="left"/>
      <w:pPr>
        <w:tabs>
          <w:tab w:val="num" w:pos="2160"/>
        </w:tabs>
        <w:ind w:left="2160" w:hanging="360"/>
      </w:pPr>
      <w:rPr>
        <w:rFonts w:ascii="Wingdings" w:hAnsi="Wingdings" w:hint="default"/>
      </w:rPr>
    </w:lvl>
    <w:lvl w:ilvl="3" w:tplc="7F7E6C20" w:tentative="1">
      <w:start w:val="1"/>
      <w:numFmt w:val="bullet"/>
      <w:lvlText w:val=""/>
      <w:lvlJc w:val="left"/>
      <w:pPr>
        <w:tabs>
          <w:tab w:val="num" w:pos="2880"/>
        </w:tabs>
        <w:ind w:left="2880" w:hanging="360"/>
      </w:pPr>
      <w:rPr>
        <w:rFonts w:ascii="Wingdings" w:hAnsi="Wingdings" w:hint="default"/>
      </w:rPr>
    </w:lvl>
    <w:lvl w:ilvl="4" w:tplc="94785E2E" w:tentative="1">
      <w:start w:val="1"/>
      <w:numFmt w:val="bullet"/>
      <w:lvlText w:val=""/>
      <w:lvlJc w:val="left"/>
      <w:pPr>
        <w:tabs>
          <w:tab w:val="num" w:pos="3600"/>
        </w:tabs>
        <w:ind w:left="3600" w:hanging="360"/>
      </w:pPr>
      <w:rPr>
        <w:rFonts w:ascii="Wingdings" w:hAnsi="Wingdings" w:hint="default"/>
      </w:rPr>
    </w:lvl>
    <w:lvl w:ilvl="5" w:tplc="9050F550" w:tentative="1">
      <w:start w:val="1"/>
      <w:numFmt w:val="bullet"/>
      <w:lvlText w:val=""/>
      <w:lvlJc w:val="left"/>
      <w:pPr>
        <w:tabs>
          <w:tab w:val="num" w:pos="4320"/>
        </w:tabs>
        <w:ind w:left="4320" w:hanging="360"/>
      </w:pPr>
      <w:rPr>
        <w:rFonts w:ascii="Wingdings" w:hAnsi="Wingdings" w:hint="default"/>
      </w:rPr>
    </w:lvl>
    <w:lvl w:ilvl="6" w:tplc="AC584340" w:tentative="1">
      <w:start w:val="1"/>
      <w:numFmt w:val="bullet"/>
      <w:lvlText w:val=""/>
      <w:lvlJc w:val="left"/>
      <w:pPr>
        <w:tabs>
          <w:tab w:val="num" w:pos="5040"/>
        </w:tabs>
        <w:ind w:left="5040" w:hanging="360"/>
      </w:pPr>
      <w:rPr>
        <w:rFonts w:ascii="Wingdings" w:hAnsi="Wingdings" w:hint="default"/>
      </w:rPr>
    </w:lvl>
    <w:lvl w:ilvl="7" w:tplc="46300AEE" w:tentative="1">
      <w:start w:val="1"/>
      <w:numFmt w:val="bullet"/>
      <w:lvlText w:val=""/>
      <w:lvlJc w:val="left"/>
      <w:pPr>
        <w:tabs>
          <w:tab w:val="num" w:pos="5760"/>
        </w:tabs>
        <w:ind w:left="5760" w:hanging="360"/>
      </w:pPr>
      <w:rPr>
        <w:rFonts w:ascii="Wingdings" w:hAnsi="Wingdings" w:hint="default"/>
      </w:rPr>
    </w:lvl>
    <w:lvl w:ilvl="8" w:tplc="95D21A64" w:tentative="1">
      <w:start w:val="1"/>
      <w:numFmt w:val="bullet"/>
      <w:lvlText w:val=""/>
      <w:lvlJc w:val="left"/>
      <w:pPr>
        <w:tabs>
          <w:tab w:val="num" w:pos="6480"/>
        </w:tabs>
        <w:ind w:left="6480" w:hanging="360"/>
      </w:pPr>
      <w:rPr>
        <w:rFonts w:ascii="Wingdings" w:hAnsi="Wingdings" w:hint="default"/>
      </w:rPr>
    </w:lvl>
  </w:abstractNum>
  <w:abstractNum w:abstractNumId="18">
    <w:nsid w:val="27860924"/>
    <w:multiLevelType w:val="hybridMultilevel"/>
    <w:tmpl w:val="BFF6F18A"/>
    <w:lvl w:ilvl="0" w:tplc="F5C0720A">
      <w:start w:val="1"/>
      <w:numFmt w:val="bullet"/>
      <w:lvlText w:val=""/>
      <w:lvlJc w:val="left"/>
      <w:pPr>
        <w:tabs>
          <w:tab w:val="num" w:pos="720"/>
        </w:tabs>
        <w:ind w:left="720" w:hanging="360"/>
      </w:pPr>
      <w:rPr>
        <w:rFonts w:ascii="Wingdings" w:hAnsi="Wingdings" w:hint="default"/>
      </w:rPr>
    </w:lvl>
    <w:lvl w:ilvl="1" w:tplc="5AC8FBFE" w:tentative="1">
      <w:start w:val="1"/>
      <w:numFmt w:val="bullet"/>
      <w:lvlText w:val=""/>
      <w:lvlJc w:val="left"/>
      <w:pPr>
        <w:tabs>
          <w:tab w:val="num" w:pos="1440"/>
        </w:tabs>
        <w:ind w:left="1440" w:hanging="360"/>
      </w:pPr>
      <w:rPr>
        <w:rFonts w:ascii="Wingdings" w:hAnsi="Wingdings" w:hint="default"/>
      </w:rPr>
    </w:lvl>
    <w:lvl w:ilvl="2" w:tplc="E2E29DCC" w:tentative="1">
      <w:start w:val="1"/>
      <w:numFmt w:val="bullet"/>
      <w:lvlText w:val=""/>
      <w:lvlJc w:val="left"/>
      <w:pPr>
        <w:tabs>
          <w:tab w:val="num" w:pos="2160"/>
        </w:tabs>
        <w:ind w:left="2160" w:hanging="360"/>
      </w:pPr>
      <w:rPr>
        <w:rFonts w:ascii="Wingdings" w:hAnsi="Wingdings" w:hint="default"/>
      </w:rPr>
    </w:lvl>
    <w:lvl w:ilvl="3" w:tplc="23CA5048" w:tentative="1">
      <w:start w:val="1"/>
      <w:numFmt w:val="bullet"/>
      <w:lvlText w:val=""/>
      <w:lvlJc w:val="left"/>
      <w:pPr>
        <w:tabs>
          <w:tab w:val="num" w:pos="2880"/>
        </w:tabs>
        <w:ind w:left="2880" w:hanging="360"/>
      </w:pPr>
      <w:rPr>
        <w:rFonts w:ascii="Wingdings" w:hAnsi="Wingdings" w:hint="default"/>
      </w:rPr>
    </w:lvl>
    <w:lvl w:ilvl="4" w:tplc="30A22B5A" w:tentative="1">
      <w:start w:val="1"/>
      <w:numFmt w:val="bullet"/>
      <w:lvlText w:val=""/>
      <w:lvlJc w:val="left"/>
      <w:pPr>
        <w:tabs>
          <w:tab w:val="num" w:pos="3600"/>
        </w:tabs>
        <w:ind w:left="3600" w:hanging="360"/>
      </w:pPr>
      <w:rPr>
        <w:rFonts w:ascii="Wingdings" w:hAnsi="Wingdings" w:hint="default"/>
      </w:rPr>
    </w:lvl>
    <w:lvl w:ilvl="5" w:tplc="865009F8" w:tentative="1">
      <w:start w:val="1"/>
      <w:numFmt w:val="bullet"/>
      <w:lvlText w:val=""/>
      <w:lvlJc w:val="left"/>
      <w:pPr>
        <w:tabs>
          <w:tab w:val="num" w:pos="4320"/>
        </w:tabs>
        <w:ind w:left="4320" w:hanging="360"/>
      </w:pPr>
      <w:rPr>
        <w:rFonts w:ascii="Wingdings" w:hAnsi="Wingdings" w:hint="default"/>
      </w:rPr>
    </w:lvl>
    <w:lvl w:ilvl="6" w:tplc="BC8AAA24" w:tentative="1">
      <w:start w:val="1"/>
      <w:numFmt w:val="bullet"/>
      <w:lvlText w:val=""/>
      <w:lvlJc w:val="left"/>
      <w:pPr>
        <w:tabs>
          <w:tab w:val="num" w:pos="5040"/>
        </w:tabs>
        <w:ind w:left="5040" w:hanging="360"/>
      </w:pPr>
      <w:rPr>
        <w:rFonts w:ascii="Wingdings" w:hAnsi="Wingdings" w:hint="default"/>
      </w:rPr>
    </w:lvl>
    <w:lvl w:ilvl="7" w:tplc="B14A0686" w:tentative="1">
      <w:start w:val="1"/>
      <w:numFmt w:val="bullet"/>
      <w:lvlText w:val=""/>
      <w:lvlJc w:val="left"/>
      <w:pPr>
        <w:tabs>
          <w:tab w:val="num" w:pos="5760"/>
        </w:tabs>
        <w:ind w:left="5760" w:hanging="360"/>
      </w:pPr>
      <w:rPr>
        <w:rFonts w:ascii="Wingdings" w:hAnsi="Wingdings" w:hint="default"/>
      </w:rPr>
    </w:lvl>
    <w:lvl w:ilvl="8" w:tplc="94108F90" w:tentative="1">
      <w:start w:val="1"/>
      <w:numFmt w:val="bullet"/>
      <w:lvlText w:val=""/>
      <w:lvlJc w:val="left"/>
      <w:pPr>
        <w:tabs>
          <w:tab w:val="num" w:pos="6480"/>
        </w:tabs>
        <w:ind w:left="6480" w:hanging="360"/>
      </w:pPr>
      <w:rPr>
        <w:rFonts w:ascii="Wingdings" w:hAnsi="Wingdings" w:hint="default"/>
      </w:rPr>
    </w:lvl>
  </w:abstractNum>
  <w:abstractNum w:abstractNumId="19">
    <w:nsid w:val="29BA11EB"/>
    <w:multiLevelType w:val="multilevel"/>
    <w:tmpl w:val="12E2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42353C1"/>
    <w:multiLevelType w:val="hybridMultilevel"/>
    <w:tmpl w:val="AF980266"/>
    <w:lvl w:ilvl="0" w:tplc="7D50F9D4">
      <w:start w:val="1"/>
      <w:numFmt w:val="bullet"/>
      <w:lvlText w:val=""/>
      <w:lvlJc w:val="left"/>
      <w:pPr>
        <w:tabs>
          <w:tab w:val="num" w:pos="720"/>
        </w:tabs>
        <w:ind w:left="720" w:hanging="360"/>
      </w:pPr>
      <w:rPr>
        <w:rFonts w:ascii="Wingdings" w:hAnsi="Wingdings" w:hint="default"/>
      </w:rPr>
    </w:lvl>
    <w:lvl w:ilvl="1" w:tplc="CA12C1A2" w:tentative="1">
      <w:start w:val="1"/>
      <w:numFmt w:val="bullet"/>
      <w:lvlText w:val=""/>
      <w:lvlJc w:val="left"/>
      <w:pPr>
        <w:tabs>
          <w:tab w:val="num" w:pos="1440"/>
        </w:tabs>
        <w:ind w:left="1440" w:hanging="360"/>
      </w:pPr>
      <w:rPr>
        <w:rFonts w:ascii="Wingdings" w:hAnsi="Wingdings" w:hint="default"/>
      </w:rPr>
    </w:lvl>
    <w:lvl w:ilvl="2" w:tplc="1C707ACA" w:tentative="1">
      <w:start w:val="1"/>
      <w:numFmt w:val="bullet"/>
      <w:lvlText w:val=""/>
      <w:lvlJc w:val="left"/>
      <w:pPr>
        <w:tabs>
          <w:tab w:val="num" w:pos="2160"/>
        </w:tabs>
        <w:ind w:left="2160" w:hanging="360"/>
      </w:pPr>
      <w:rPr>
        <w:rFonts w:ascii="Wingdings" w:hAnsi="Wingdings" w:hint="default"/>
      </w:rPr>
    </w:lvl>
    <w:lvl w:ilvl="3" w:tplc="0FCC6F4E" w:tentative="1">
      <w:start w:val="1"/>
      <w:numFmt w:val="bullet"/>
      <w:lvlText w:val=""/>
      <w:lvlJc w:val="left"/>
      <w:pPr>
        <w:tabs>
          <w:tab w:val="num" w:pos="2880"/>
        </w:tabs>
        <w:ind w:left="2880" w:hanging="360"/>
      </w:pPr>
      <w:rPr>
        <w:rFonts w:ascii="Wingdings" w:hAnsi="Wingdings" w:hint="default"/>
      </w:rPr>
    </w:lvl>
    <w:lvl w:ilvl="4" w:tplc="64FCA96E" w:tentative="1">
      <w:start w:val="1"/>
      <w:numFmt w:val="bullet"/>
      <w:lvlText w:val=""/>
      <w:lvlJc w:val="left"/>
      <w:pPr>
        <w:tabs>
          <w:tab w:val="num" w:pos="3600"/>
        </w:tabs>
        <w:ind w:left="3600" w:hanging="360"/>
      </w:pPr>
      <w:rPr>
        <w:rFonts w:ascii="Wingdings" w:hAnsi="Wingdings" w:hint="default"/>
      </w:rPr>
    </w:lvl>
    <w:lvl w:ilvl="5" w:tplc="61E05F86" w:tentative="1">
      <w:start w:val="1"/>
      <w:numFmt w:val="bullet"/>
      <w:lvlText w:val=""/>
      <w:lvlJc w:val="left"/>
      <w:pPr>
        <w:tabs>
          <w:tab w:val="num" w:pos="4320"/>
        </w:tabs>
        <w:ind w:left="4320" w:hanging="360"/>
      </w:pPr>
      <w:rPr>
        <w:rFonts w:ascii="Wingdings" w:hAnsi="Wingdings" w:hint="default"/>
      </w:rPr>
    </w:lvl>
    <w:lvl w:ilvl="6" w:tplc="322AD9CA" w:tentative="1">
      <w:start w:val="1"/>
      <w:numFmt w:val="bullet"/>
      <w:lvlText w:val=""/>
      <w:lvlJc w:val="left"/>
      <w:pPr>
        <w:tabs>
          <w:tab w:val="num" w:pos="5040"/>
        </w:tabs>
        <w:ind w:left="5040" w:hanging="360"/>
      </w:pPr>
      <w:rPr>
        <w:rFonts w:ascii="Wingdings" w:hAnsi="Wingdings" w:hint="default"/>
      </w:rPr>
    </w:lvl>
    <w:lvl w:ilvl="7" w:tplc="93F48E02" w:tentative="1">
      <w:start w:val="1"/>
      <w:numFmt w:val="bullet"/>
      <w:lvlText w:val=""/>
      <w:lvlJc w:val="left"/>
      <w:pPr>
        <w:tabs>
          <w:tab w:val="num" w:pos="5760"/>
        </w:tabs>
        <w:ind w:left="5760" w:hanging="360"/>
      </w:pPr>
      <w:rPr>
        <w:rFonts w:ascii="Wingdings" w:hAnsi="Wingdings" w:hint="default"/>
      </w:rPr>
    </w:lvl>
    <w:lvl w:ilvl="8" w:tplc="6F44DCA2" w:tentative="1">
      <w:start w:val="1"/>
      <w:numFmt w:val="bullet"/>
      <w:lvlText w:val=""/>
      <w:lvlJc w:val="left"/>
      <w:pPr>
        <w:tabs>
          <w:tab w:val="num" w:pos="6480"/>
        </w:tabs>
        <w:ind w:left="6480" w:hanging="360"/>
      </w:pPr>
      <w:rPr>
        <w:rFonts w:ascii="Wingdings" w:hAnsi="Wingdings" w:hint="default"/>
      </w:rPr>
    </w:lvl>
  </w:abstractNum>
  <w:abstractNum w:abstractNumId="21">
    <w:nsid w:val="36133C09"/>
    <w:multiLevelType w:val="hybridMultilevel"/>
    <w:tmpl w:val="C2583566"/>
    <w:lvl w:ilvl="0" w:tplc="D8E8EDE6">
      <w:start w:val="1"/>
      <w:numFmt w:val="bullet"/>
      <w:lvlText w:val=""/>
      <w:lvlJc w:val="left"/>
      <w:pPr>
        <w:tabs>
          <w:tab w:val="num" w:pos="720"/>
        </w:tabs>
        <w:ind w:left="720" w:hanging="360"/>
      </w:pPr>
      <w:rPr>
        <w:rFonts w:ascii="Wingdings" w:hAnsi="Wingdings" w:hint="default"/>
      </w:rPr>
    </w:lvl>
    <w:lvl w:ilvl="1" w:tplc="56F69EA8" w:tentative="1">
      <w:start w:val="1"/>
      <w:numFmt w:val="bullet"/>
      <w:lvlText w:val=""/>
      <w:lvlJc w:val="left"/>
      <w:pPr>
        <w:tabs>
          <w:tab w:val="num" w:pos="1440"/>
        </w:tabs>
        <w:ind w:left="1440" w:hanging="360"/>
      </w:pPr>
      <w:rPr>
        <w:rFonts w:ascii="Wingdings" w:hAnsi="Wingdings" w:hint="default"/>
      </w:rPr>
    </w:lvl>
    <w:lvl w:ilvl="2" w:tplc="3D86CCD4" w:tentative="1">
      <w:start w:val="1"/>
      <w:numFmt w:val="bullet"/>
      <w:lvlText w:val=""/>
      <w:lvlJc w:val="left"/>
      <w:pPr>
        <w:tabs>
          <w:tab w:val="num" w:pos="2160"/>
        </w:tabs>
        <w:ind w:left="2160" w:hanging="360"/>
      </w:pPr>
      <w:rPr>
        <w:rFonts w:ascii="Wingdings" w:hAnsi="Wingdings" w:hint="default"/>
      </w:rPr>
    </w:lvl>
    <w:lvl w:ilvl="3" w:tplc="7F2C4794" w:tentative="1">
      <w:start w:val="1"/>
      <w:numFmt w:val="bullet"/>
      <w:lvlText w:val=""/>
      <w:lvlJc w:val="left"/>
      <w:pPr>
        <w:tabs>
          <w:tab w:val="num" w:pos="2880"/>
        </w:tabs>
        <w:ind w:left="2880" w:hanging="360"/>
      </w:pPr>
      <w:rPr>
        <w:rFonts w:ascii="Wingdings" w:hAnsi="Wingdings" w:hint="default"/>
      </w:rPr>
    </w:lvl>
    <w:lvl w:ilvl="4" w:tplc="5608DF98" w:tentative="1">
      <w:start w:val="1"/>
      <w:numFmt w:val="bullet"/>
      <w:lvlText w:val=""/>
      <w:lvlJc w:val="left"/>
      <w:pPr>
        <w:tabs>
          <w:tab w:val="num" w:pos="3600"/>
        </w:tabs>
        <w:ind w:left="3600" w:hanging="360"/>
      </w:pPr>
      <w:rPr>
        <w:rFonts w:ascii="Wingdings" w:hAnsi="Wingdings" w:hint="default"/>
      </w:rPr>
    </w:lvl>
    <w:lvl w:ilvl="5" w:tplc="50E6F0C0" w:tentative="1">
      <w:start w:val="1"/>
      <w:numFmt w:val="bullet"/>
      <w:lvlText w:val=""/>
      <w:lvlJc w:val="left"/>
      <w:pPr>
        <w:tabs>
          <w:tab w:val="num" w:pos="4320"/>
        </w:tabs>
        <w:ind w:left="4320" w:hanging="360"/>
      </w:pPr>
      <w:rPr>
        <w:rFonts w:ascii="Wingdings" w:hAnsi="Wingdings" w:hint="default"/>
      </w:rPr>
    </w:lvl>
    <w:lvl w:ilvl="6" w:tplc="98FED676" w:tentative="1">
      <w:start w:val="1"/>
      <w:numFmt w:val="bullet"/>
      <w:lvlText w:val=""/>
      <w:lvlJc w:val="left"/>
      <w:pPr>
        <w:tabs>
          <w:tab w:val="num" w:pos="5040"/>
        </w:tabs>
        <w:ind w:left="5040" w:hanging="360"/>
      </w:pPr>
      <w:rPr>
        <w:rFonts w:ascii="Wingdings" w:hAnsi="Wingdings" w:hint="default"/>
      </w:rPr>
    </w:lvl>
    <w:lvl w:ilvl="7" w:tplc="F7868190" w:tentative="1">
      <w:start w:val="1"/>
      <w:numFmt w:val="bullet"/>
      <w:lvlText w:val=""/>
      <w:lvlJc w:val="left"/>
      <w:pPr>
        <w:tabs>
          <w:tab w:val="num" w:pos="5760"/>
        </w:tabs>
        <w:ind w:left="5760" w:hanging="360"/>
      </w:pPr>
      <w:rPr>
        <w:rFonts w:ascii="Wingdings" w:hAnsi="Wingdings" w:hint="default"/>
      </w:rPr>
    </w:lvl>
    <w:lvl w:ilvl="8" w:tplc="CE46DB8C" w:tentative="1">
      <w:start w:val="1"/>
      <w:numFmt w:val="bullet"/>
      <w:lvlText w:val=""/>
      <w:lvlJc w:val="left"/>
      <w:pPr>
        <w:tabs>
          <w:tab w:val="num" w:pos="6480"/>
        </w:tabs>
        <w:ind w:left="6480" w:hanging="360"/>
      </w:pPr>
      <w:rPr>
        <w:rFonts w:ascii="Wingdings" w:hAnsi="Wingdings" w:hint="default"/>
      </w:rPr>
    </w:lvl>
  </w:abstractNum>
  <w:abstractNum w:abstractNumId="22">
    <w:nsid w:val="379C216A"/>
    <w:multiLevelType w:val="multilevel"/>
    <w:tmpl w:val="3D5EA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9215F80"/>
    <w:multiLevelType w:val="hybridMultilevel"/>
    <w:tmpl w:val="D2D86374"/>
    <w:lvl w:ilvl="0" w:tplc="CC020B80">
      <w:start w:val="1"/>
      <w:numFmt w:val="bullet"/>
      <w:lvlText w:val=""/>
      <w:lvlJc w:val="left"/>
      <w:pPr>
        <w:tabs>
          <w:tab w:val="num" w:pos="720"/>
        </w:tabs>
        <w:ind w:left="720" w:hanging="360"/>
      </w:pPr>
      <w:rPr>
        <w:rFonts w:ascii="Wingdings" w:hAnsi="Wingdings" w:hint="default"/>
      </w:rPr>
    </w:lvl>
    <w:lvl w:ilvl="1" w:tplc="6D502644" w:tentative="1">
      <w:start w:val="1"/>
      <w:numFmt w:val="bullet"/>
      <w:lvlText w:val=""/>
      <w:lvlJc w:val="left"/>
      <w:pPr>
        <w:tabs>
          <w:tab w:val="num" w:pos="1440"/>
        </w:tabs>
        <w:ind w:left="1440" w:hanging="360"/>
      </w:pPr>
      <w:rPr>
        <w:rFonts w:ascii="Wingdings" w:hAnsi="Wingdings" w:hint="default"/>
      </w:rPr>
    </w:lvl>
    <w:lvl w:ilvl="2" w:tplc="687E135C" w:tentative="1">
      <w:start w:val="1"/>
      <w:numFmt w:val="bullet"/>
      <w:lvlText w:val=""/>
      <w:lvlJc w:val="left"/>
      <w:pPr>
        <w:tabs>
          <w:tab w:val="num" w:pos="2160"/>
        </w:tabs>
        <w:ind w:left="2160" w:hanging="360"/>
      </w:pPr>
      <w:rPr>
        <w:rFonts w:ascii="Wingdings" w:hAnsi="Wingdings" w:hint="default"/>
      </w:rPr>
    </w:lvl>
    <w:lvl w:ilvl="3" w:tplc="0E645E0E" w:tentative="1">
      <w:start w:val="1"/>
      <w:numFmt w:val="bullet"/>
      <w:lvlText w:val=""/>
      <w:lvlJc w:val="left"/>
      <w:pPr>
        <w:tabs>
          <w:tab w:val="num" w:pos="2880"/>
        </w:tabs>
        <w:ind w:left="2880" w:hanging="360"/>
      </w:pPr>
      <w:rPr>
        <w:rFonts w:ascii="Wingdings" w:hAnsi="Wingdings" w:hint="default"/>
      </w:rPr>
    </w:lvl>
    <w:lvl w:ilvl="4" w:tplc="91BEABF0" w:tentative="1">
      <w:start w:val="1"/>
      <w:numFmt w:val="bullet"/>
      <w:lvlText w:val=""/>
      <w:lvlJc w:val="left"/>
      <w:pPr>
        <w:tabs>
          <w:tab w:val="num" w:pos="3600"/>
        </w:tabs>
        <w:ind w:left="3600" w:hanging="360"/>
      </w:pPr>
      <w:rPr>
        <w:rFonts w:ascii="Wingdings" w:hAnsi="Wingdings" w:hint="default"/>
      </w:rPr>
    </w:lvl>
    <w:lvl w:ilvl="5" w:tplc="9D2E8F36" w:tentative="1">
      <w:start w:val="1"/>
      <w:numFmt w:val="bullet"/>
      <w:lvlText w:val=""/>
      <w:lvlJc w:val="left"/>
      <w:pPr>
        <w:tabs>
          <w:tab w:val="num" w:pos="4320"/>
        </w:tabs>
        <w:ind w:left="4320" w:hanging="360"/>
      </w:pPr>
      <w:rPr>
        <w:rFonts w:ascii="Wingdings" w:hAnsi="Wingdings" w:hint="default"/>
      </w:rPr>
    </w:lvl>
    <w:lvl w:ilvl="6" w:tplc="799601BA" w:tentative="1">
      <w:start w:val="1"/>
      <w:numFmt w:val="bullet"/>
      <w:lvlText w:val=""/>
      <w:lvlJc w:val="left"/>
      <w:pPr>
        <w:tabs>
          <w:tab w:val="num" w:pos="5040"/>
        </w:tabs>
        <w:ind w:left="5040" w:hanging="360"/>
      </w:pPr>
      <w:rPr>
        <w:rFonts w:ascii="Wingdings" w:hAnsi="Wingdings" w:hint="default"/>
      </w:rPr>
    </w:lvl>
    <w:lvl w:ilvl="7" w:tplc="87683F1C" w:tentative="1">
      <w:start w:val="1"/>
      <w:numFmt w:val="bullet"/>
      <w:lvlText w:val=""/>
      <w:lvlJc w:val="left"/>
      <w:pPr>
        <w:tabs>
          <w:tab w:val="num" w:pos="5760"/>
        </w:tabs>
        <w:ind w:left="5760" w:hanging="360"/>
      </w:pPr>
      <w:rPr>
        <w:rFonts w:ascii="Wingdings" w:hAnsi="Wingdings" w:hint="default"/>
      </w:rPr>
    </w:lvl>
    <w:lvl w:ilvl="8" w:tplc="6FD6E43A" w:tentative="1">
      <w:start w:val="1"/>
      <w:numFmt w:val="bullet"/>
      <w:lvlText w:val=""/>
      <w:lvlJc w:val="left"/>
      <w:pPr>
        <w:tabs>
          <w:tab w:val="num" w:pos="6480"/>
        </w:tabs>
        <w:ind w:left="6480" w:hanging="360"/>
      </w:pPr>
      <w:rPr>
        <w:rFonts w:ascii="Wingdings" w:hAnsi="Wingdings" w:hint="default"/>
      </w:rPr>
    </w:lvl>
  </w:abstractNum>
  <w:abstractNum w:abstractNumId="24">
    <w:nsid w:val="44B7671E"/>
    <w:multiLevelType w:val="hybridMultilevel"/>
    <w:tmpl w:val="5E5A20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AF42EB6"/>
    <w:multiLevelType w:val="hybridMultilevel"/>
    <w:tmpl w:val="57723148"/>
    <w:lvl w:ilvl="0" w:tplc="197ADFFC">
      <w:start w:val="1"/>
      <w:numFmt w:val="bullet"/>
      <w:lvlText w:val=""/>
      <w:lvlJc w:val="left"/>
      <w:pPr>
        <w:tabs>
          <w:tab w:val="num" w:pos="720"/>
        </w:tabs>
        <w:ind w:left="720" w:hanging="360"/>
      </w:pPr>
      <w:rPr>
        <w:rFonts w:ascii="Wingdings" w:hAnsi="Wingdings" w:hint="default"/>
      </w:rPr>
    </w:lvl>
    <w:lvl w:ilvl="1" w:tplc="4F84E094" w:tentative="1">
      <w:start w:val="1"/>
      <w:numFmt w:val="bullet"/>
      <w:lvlText w:val=""/>
      <w:lvlJc w:val="left"/>
      <w:pPr>
        <w:tabs>
          <w:tab w:val="num" w:pos="1440"/>
        </w:tabs>
        <w:ind w:left="1440" w:hanging="360"/>
      </w:pPr>
      <w:rPr>
        <w:rFonts w:ascii="Wingdings" w:hAnsi="Wingdings" w:hint="default"/>
      </w:rPr>
    </w:lvl>
    <w:lvl w:ilvl="2" w:tplc="4358F7CE" w:tentative="1">
      <w:start w:val="1"/>
      <w:numFmt w:val="bullet"/>
      <w:lvlText w:val=""/>
      <w:lvlJc w:val="left"/>
      <w:pPr>
        <w:tabs>
          <w:tab w:val="num" w:pos="2160"/>
        </w:tabs>
        <w:ind w:left="2160" w:hanging="360"/>
      </w:pPr>
      <w:rPr>
        <w:rFonts w:ascii="Wingdings" w:hAnsi="Wingdings" w:hint="default"/>
      </w:rPr>
    </w:lvl>
    <w:lvl w:ilvl="3" w:tplc="2466C752" w:tentative="1">
      <w:start w:val="1"/>
      <w:numFmt w:val="bullet"/>
      <w:lvlText w:val=""/>
      <w:lvlJc w:val="left"/>
      <w:pPr>
        <w:tabs>
          <w:tab w:val="num" w:pos="2880"/>
        </w:tabs>
        <w:ind w:left="2880" w:hanging="360"/>
      </w:pPr>
      <w:rPr>
        <w:rFonts w:ascii="Wingdings" w:hAnsi="Wingdings" w:hint="default"/>
      </w:rPr>
    </w:lvl>
    <w:lvl w:ilvl="4" w:tplc="30E4EB96" w:tentative="1">
      <w:start w:val="1"/>
      <w:numFmt w:val="bullet"/>
      <w:lvlText w:val=""/>
      <w:lvlJc w:val="left"/>
      <w:pPr>
        <w:tabs>
          <w:tab w:val="num" w:pos="3600"/>
        </w:tabs>
        <w:ind w:left="3600" w:hanging="360"/>
      </w:pPr>
      <w:rPr>
        <w:rFonts w:ascii="Wingdings" w:hAnsi="Wingdings" w:hint="default"/>
      </w:rPr>
    </w:lvl>
    <w:lvl w:ilvl="5" w:tplc="85FC9F4E" w:tentative="1">
      <w:start w:val="1"/>
      <w:numFmt w:val="bullet"/>
      <w:lvlText w:val=""/>
      <w:lvlJc w:val="left"/>
      <w:pPr>
        <w:tabs>
          <w:tab w:val="num" w:pos="4320"/>
        </w:tabs>
        <w:ind w:left="4320" w:hanging="360"/>
      </w:pPr>
      <w:rPr>
        <w:rFonts w:ascii="Wingdings" w:hAnsi="Wingdings" w:hint="default"/>
      </w:rPr>
    </w:lvl>
    <w:lvl w:ilvl="6" w:tplc="EAAC5F40" w:tentative="1">
      <w:start w:val="1"/>
      <w:numFmt w:val="bullet"/>
      <w:lvlText w:val=""/>
      <w:lvlJc w:val="left"/>
      <w:pPr>
        <w:tabs>
          <w:tab w:val="num" w:pos="5040"/>
        </w:tabs>
        <w:ind w:left="5040" w:hanging="360"/>
      </w:pPr>
      <w:rPr>
        <w:rFonts w:ascii="Wingdings" w:hAnsi="Wingdings" w:hint="default"/>
      </w:rPr>
    </w:lvl>
    <w:lvl w:ilvl="7" w:tplc="9D401AE0" w:tentative="1">
      <w:start w:val="1"/>
      <w:numFmt w:val="bullet"/>
      <w:lvlText w:val=""/>
      <w:lvlJc w:val="left"/>
      <w:pPr>
        <w:tabs>
          <w:tab w:val="num" w:pos="5760"/>
        </w:tabs>
        <w:ind w:left="5760" w:hanging="360"/>
      </w:pPr>
      <w:rPr>
        <w:rFonts w:ascii="Wingdings" w:hAnsi="Wingdings" w:hint="default"/>
      </w:rPr>
    </w:lvl>
    <w:lvl w:ilvl="8" w:tplc="5448DEC4" w:tentative="1">
      <w:start w:val="1"/>
      <w:numFmt w:val="bullet"/>
      <w:lvlText w:val=""/>
      <w:lvlJc w:val="left"/>
      <w:pPr>
        <w:tabs>
          <w:tab w:val="num" w:pos="6480"/>
        </w:tabs>
        <w:ind w:left="6480" w:hanging="360"/>
      </w:pPr>
      <w:rPr>
        <w:rFonts w:ascii="Wingdings" w:hAnsi="Wingdings" w:hint="default"/>
      </w:rPr>
    </w:lvl>
  </w:abstractNum>
  <w:abstractNum w:abstractNumId="26">
    <w:nsid w:val="53B04AAE"/>
    <w:multiLevelType w:val="hybridMultilevel"/>
    <w:tmpl w:val="707CB1AA"/>
    <w:lvl w:ilvl="0" w:tplc="75A25FD0">
      <w:start w:val="1"/>
      <w:numFmt w:val="bullet"/>
      <w:lvlText w:val=""/>
      <w:lvlJc w:val="left"/>
      <w:pPr>
        <w:tabs>
          <w:tab w:val="num" w:pos="720"/>
        </w:tabs>
        <w:ind w:left="720" w:hanging="360"/>
      </w:pPr>
      <w:rPr>
        <w:rFonts w:ascii="Wingdings" w:hAnsi="Wingdings" w:hint="default"/>
      </w:rPr>
    </w:lvl>
    <w:lvl w:ilvl="1" w:tplc="1E307D98" w:tentative="1">
      <w:start w:val="1"/>
      <w:numFmt w:val="bullet"/>
      <w:lvlText w:val=""/>
      <w:lvlJc w:val="left"/>
      <w:pPr>
        <w:tabs>
          <w:tab w:val="num" w:pos="1440"/>
        </w:tabs>
        <w:ind w:left="1440" w:hanging="360"/>
      </w:pPr>
      <w:rPr>
        <w:rFonts w:ascii="Wingdings" w:hAnsi="Wingdings" w:hint="default"/>
      </w:rPr>
    </w:lvl>
    <w:lvl w:ilvl="2" w:tplc="C860C238" w:tentative="1">
      <w:start w:val="1"/>
      <w:numFmt w:val="bullet"/>
      <w:lvlText w:val=""/>
      <w:lvlJc w:val="left"/>
      <w:pPr>
        <w:tabs>
          <w:tab w:val="num" w:pos="2160"/>
        </w:tabs>
        <w:ind w:left="2160" w:hanging="360"/>
      </w:pPr>
      <w:rPr>
        <w:rFonts w:ascii="Wingdings" w:hAnsi="Wingdings" w:hint="default"/>
      </w:rPr>
    </w:lvl>
    <w:lvl w:ilvl="3" w:tplc="99CA64B0" w:tentative="1">
      <w:start w:val="1"/>
      <w:numFmt w:val="bullet"/>
      <w:lvlText w:val=""/>
      <w:lvlJc w:val="left"/>
      <w:pPr>
        <w:tabs>
          <w:tab w:val="num" w:pos="2880"/>
        </w:tabs>
        <w:ind w:left="2880" w:hanging="360"/>
      </w:pPr>
      <w:rPr>
        <w:rFonts w:ascii="Wingdings" w:hAnsi="Wingdings" w:hint="default"/>
      </w:rPr>
    </w:lvl>
    <w:lvl w:ilvl="4" w:tplc="449A580A" w:tentative="1">
      <w:start w:val="1"/>
      <w:numFmt w:val="bullet"/>
      <w:lvlText w:val=""/>
      <w:lvlJc w:val="left"/>
      <w:pPr>
        <w:tabs>
          <w:tab w:val="num" w:pos="3600"/>
        </w:tabs>
        <w:ind w:left="3600" w:hanging="360"/>
      </w:pPr>
      <w:rPr>
        <w:rFonts w:ascii="Wingdings" w:hAnsi="Wingdings" w:hint="default"/>
      </w:rPr>
    </w:lvl>
    <w:lvl w:ilvl="5" w:tplc="C8A28FCA" w:tentative="1">
      <w:start w:val="1"/>
      <w:numFmt w:val="bullet"/>
      <w:lvlText w:val=""/>
      <w:lvlJc w:val="left"/>
      <w:pPr>
        <w:tabs>
          <w:tab w:val="num" w:pos="4320"/>
        </w:tabs>
        <w:ind w:left="4320" w:hanging="360"/>
      </w:pPr>
      <w:rPr>
        <w:rFonts w:ascii="Wingdings" w:hAnsi="Wingdings" w:hint="default"/>
      </w:rPr>
    </w:lvl>
    <w:lvl w:ilvl="6" w:tplc="B046F1EC" w:tentative="1">
      <w:start w:val="1"/>
      <w:numFmt w:val="bullet"/>
      <w:lvlText w:val=""/>
      <w:lvlJc w:val="left"/>
      <w:pPr>
        <w:tabs>
          <w:tab w:val="num" w:pos="5040"/>
        </w:tabs>
        <w:ind w:left="5040" w:hanging="360"/>
      </w:pPr>
      <w:rPr>
        <w:rFonts w:ascii="Wingdings" w:hAnsi="Wingdings" w:hint="default"/>
      </w:rPr>
    </w:lvl>
    <w:lvl w:ilvl="7" w:tplc="802CBDCA" w:tentative="1">
      <w:start w:val="1"/>
      <w:numFmt w:val="bullet"/>
      <w:lvlText w:val=""/>
      <w:lvlJc w:val="left"/>
      <w:pPr>
        <w:tabs>
          <w:tab w:val="num" w:pos="5760"/>
        </w:tabs>
        <w:ind w:left="5760" w:hanging="360"/>
      </w:pPr>
      <w:rPr>
        <w:rFonts w:ascii="Wingdings" w:hAnsi="Wingdings" w:hint="default"/>
      </w:rPr>
    </w:lvl>
    <w:lvl w:ilvl="8" w:tplc="99D03EF6" w:tentative="1">
      <w:start w:val="1"/>
      <w:numFmt w:val="bullet"/>
      <w:lvlText w:val=""/>
      <w:lvlJc w:val="left"/>
      <w:pPr>
        <w:tabs>
          <w:tab w:val="num" w:pos="6480"/>
        </w:tabs>
        <w:ind w:left="6480" w:hanging="360"/>
      </w:pPr>
      <w:rPr>
        <w:rFonts w:ascii="Wingdings" w:hAnsi="Wingdings" w:hint="default"/>
      </w:rPr>
    </w:lvl>
  </w:abstractNum>
  <w:abstractNum w:abstractNumId="27">
    <w:nsid w:val="5E616E36"/>
    <w:multiLevelType w:val="multilevel"/>
    <w:tmpl w:val="B8F07A9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1E97047"/>
    <w:multiLevelType w:val="multilevel"/>
    <w:tmpl w:val="2634E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37A11DC"/>
    <w:multiLevelType w:val="hybridMultilevel"/>
    <w:tmpl w:val="8F508656"/>
    <w:lvl w:ilvl="0" w:tplc="041295BE">
      <w:start w:val="1"/>
      <w:numFmt w:val="bullet"/>
      <w:lvlText w:val="–"/>
      <w:lvlJc w:val="left"/>
      <w:pPr>
        <w:tabs>
          <w:tab w:val="num" w:pos="720"/>
        </w:tabs>
        <w:ind w:left="720" w:hanging="360"/>
      </w:pPr>
      <w:rPr>
        <w:rFonts w:ascii="Times New Roman" w:hAnsi="Times New Roman" w:hint="default"/>
      </w:rPr>
    </w:lvl>
    <w:lvl w:ilvl="1" w:tplc="33383B10">
      <w:start w:val="1"/>
      <w:numFmt w:val="bullet"/>
      <w:lvlText w:val="–"/>
      <w:lvlJc w:val="left"/>
      <w:pPr>
        <w:tabs>
          <w:tab w:val="num" w:pos="1440"/>
        </w:tabs>
        <w:ind w:left="1440" w:hanging="360"/>
      </w:pPr>
      <w:rPr>
        <w:rFonts w:ascii="Times New Roman" w:hAnsi="Times New Roman" w:hint="default"/>
      </w:rPr>
    </w:lvl>
    <w:lvl w:ilvl="2" w:tplc="2F7E6E1A" w:tentative="1">
      <w:start w:val="1"/>
      <w:numFmt w:val="bullet"/>
      <w:lvlText w:val="–"/>
      <w:lvlJc w:val="left"/>
      <w:pPr>
        <w:tabs>
          <w:tab w:val="num" w:pos="2160"/>
        </w:tabs>
        <w:ind w:left="2160" w:hanging="360"/>
      </w:pPr>
      <w:rPr>
        <w:rFonts w:ascii="Times New Roman" w:hAnsi="Times New Roman" w:hint="default"/>
      </w:rPr>
    </w:lvl>
    <w:lvl w:ilvl="3" w:tplc="4A5ABCB4" w:tentative="1">
      <w:start w:val="1"/>
      <w:numFmt w:val="bullet"/>
      <w:lvlText w:val="–"/>
      <w:lvlJc w:val="left"/>
      <w:pPr>
        <w:tabs>
          <w:tab w:val="num" w:pos="2880"/>
        </w:tabs>
        <w:ind w:left="2880" w:hanging="360"/>
      </w:pPr>
      <w:rPr>
        <w:rFonts w:ascii="Times New Roman" w:hAnsi="Times New Roman" w:hint="default"/>
      </w:rPr>
    </w:lvl>
    <w:lvl w:ilvl="4" w:tplc="EECCC538" w:tentative="1">
      <w:start w:val="1"/>
      <w:numFmt w:val="bullet"/>
      <w:lvlText w:val="–"/>
      <w:lvlJc w:val="left"/>
      <w:pPr>
        <w:tabs>
          <w:tab w:val="num" w:pos="3600"/>
        </w:tabs>
        <w:ind w:left="3600" w:hanging="360"/>
      </w:pPr>
      <w:rPr>
        <w:rFonts w:ascii="Times New Roman" w:hAnsi="Times New Roman" w:hint="default"/>
      </w:rPr>
    </w:lvl>
    <w:lvl w:ilvl="5" w:tplc="6D7CB6C8" w:tentative="1">
      <w:start w:val="1"/>
      <w:numFmt w:val="bullet"/>
      <w:lvlText w:val="–"/>
      <w:lvlJc w:val="left"/>
      <w:pPr>
        <w:tabs>
          <w:tab w:val="num" w:pos="4320"/>
        </w:tabs>
        <w:ind w:left="4320" w:hanging="360"/>
      </w:pPr>
      <w:rPr>
        <w:rFonts w:ascii="Times New Roman" w:hAnsi="Times New Roman" w:hint="default"/>
      </w:rPr>
    </w:lvl>
    <w:lvl w:ilvl="6" w:tplc="92FE8E28" w:tentative="1">
      <w:start w:val="1"/>
      <w:numFmt w:val="bullet"/>
      <w:lvlText w:val="–"/>
      <w:lvlJc w:val="left"/>
      <w:pPr>
        <w:tabs>
          <w:tab w:val="num" w:pos="5040"/>
        </w:tabs>
        <w:ind w:left="5040" w:hanging="360"/>
      </w:pPr>
      <w:rPr>
        <w:rFonts w:ascii="Times New Roman" w:hAnsi="Times New Roman" w:hint="default"/>
      </w:rPr>
    </w:lvl>
    <w:lvl w:ilvl="7" w:tplc="2C74C386" w:tentative="1">
      <w:start w:val="1"/>
      <w:numFmt w:val="bullet"/>
      <w:lvlText w:val="–"/>
      <w:lvlJc w:val="left"/>
      <w:pPr>
        <w:tabs>
          <w:tab w:val="num" w:pos="5760"/>
        </w:tabs>
        <w:ind w:left="5760" w:hanging="360"/>
      </w:pPr>
      <w:rPr>
        <w:rFonts w:ascii="Times New Roman" w:hAnsi="Times New Roman" w:hint="default"/>
      </w:rPr>
    </w:lvl>
    <w:lvl w:ilvl="8" w:tplc="63E6CD12"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5E66A86"/>
    <w:multiLevelType w:val="hybridMultilevel"/>
    <w:tmpl w:val="DD8495B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68234FEA"/>
    <w:multiLevelType w:val="hybridMultilevel"/>
    <w:tmpl w:val="13A28CA4"/>
    <w:lvl w:ilvl="0" w:tplc="0B8A2382">
      <w:start w:val="1"/>
      <w:numFmt w:val="bullet"/>
      <w:lvlText w:val=""/>
      <w:lvlJc w:val="left"/>
      <w:pPr>
        <w:tabs>
          <w:tab w:val="num" w:pos="720"/>
        </w:tabs>
        <w:ind w:left="720" w:hanging="360"/>
      </w:pPr>
      <w:rPr>
        <w:rFonts w:ascii="Wingdings" w:hAnsi="Wingdings" w:hint="default"/>
      </w:rPr>
    </w:lvl>
    <w:lvl w:ilvl="1" w:tplc="A3044254" w:tentative="1">
      <w:start w:val="1"/>
      <w:numFmt w:val="bullet"/>
      <w:lvlText w:val=""/>
      <w:lvlJc w:val="left"/>
      <w:pPr>
        <w:tabs>
          <w:tab w:val="num" w:pos="1440"/>
        </w:tabs>
        <w:ind w:left="1440" w:hanging="360"/>
      </w:pPr>
      <w:rPr>
        <w:rFonts w:ascii="Wingdings" w:hAnsi="Wingdings" w:hint="default"/>
      </w:rPr>
    </w:lvl>
    <w:lvl w:ilvl="2" w:tplc="EA6491DC" w:tentative="1">
      <w:start w:val="1"/>
      <w:numFmt w:val="bullet"/>
      <w:lvlText w:val=""/>
      <w:lvlJc w:val="left"/>
      <w:pPr>
        <w:tabs>
          <w:tab w:val="num" w:pos="2160"/>
        </w:tabs>
        <w:ind w:left="2160" w:hanging="360"/>
      </w:pPr>
      <w:rPr>
        <w:rFonts w:ascii="Wingdings" w:hAnsi="Wingdings" w:hint="default"/>
      </w:rPr>
    </w:lvl>
    <w:lvl w:ilvl="3" w:tplc="18AAA51C" w:tentative="1">
      <w:start w:val="1"/>
      <w:numFmt w:val="bullet"/>
      <w:lvlText w:val=""/>
      <w:lvlJc w:val="left"/>
      <w:pPr>
        <w:tabs>
          <w:tab w:val="num" w:pos="2880"/>
        </w:tabs>
        <w:ind w:left="2880" w:hanging="360"/>
      </w:pPr>
      <w:rPr>
        <w:rFonts w:ascii="Wingdings" w:hAnsi="Wingdings" w:hint="default"/>
      </w:rPr>
    </w:lvl>
    <w:lvl w:ilvl="4" w:tplc="C3483AFA" w:tentative="1">
      <w:start w:val="1"/>
      <w:numFmt w:val="bullet"/>
      <w:lvlText w:val=""/>
      <w:lvlJc w:val="left"/>
      <w:pPr>
        <w:tabs>
          <w:tab w:val="num" w:pos="3600"/>
        </w:tabs>
        <w:ind w:left="3600" w:hanging="360"/>
      </w:pPr>
      <w:rPr>
        <w:rFonts w:ascii="Wingdings" w:hAnsi="Wingdings" w:hint="default"/>
      </w:rPr>
    </w:lvl>
    <w:lvl w:ilvl="5" w:tplc="D8F0F5B6" w:tentative="1">
      <w:start w:val="1"/>
      <w:numFmt w:val="bullet"/>
      <w:lvlText w:val=""/>
      <w:lvlJc w:val="left"/>
      <w:pPr>
        <w:tabs>
          <w:tab w:val="num" w:pos="4320"/>
        </w:tabs>
        <w:ind w:left="4320" w:hanging="360"/>
      </w:pPr>
      <w:rPr>
        <w:rFonts w:ascii="Wingdings" w:hAnsi="Wingdings" w:hint="default"/>
      </w:rPr>
    </w:lvl>
    <w:lvl w:ilvl="6" w:tplc="C91CB126" w:tentative="1">
      <w:start w:val="1"/>
      <w:numFmt w:val="bullet"/>
      <w:lvlText w:val=""/>
      <w:lvlJc w:val="left"/>
      <w:pPr>
        <w:tabs>
          <w:tab w:val="num" w:pos="5040"/>
        </w:tabs>
        <w:ind w:left="5040" w:hanging="360"/>
      </w:pPr>
      <w:rPr>
        <w:rFonts w:ascii="Wingdings" w:hAnsi="Wingdings" w:hint="default"/>
      </w:rPr>
    </w:lvl>
    <w:lvl w:ilvl="7" w:tplc="9628FDA4" w:tentative="1">
      <w:start w:val="1"/>
      <w:numFmt w:val="bullet"/>
      <w:lvlText w:val=""/>
      <w:lvlJc w:val="left"/>
      <w:pPr>
        <w:tabs>
          <w:tab w:val="num" w:pos="5760"/>
        </w:tabs>
        <w:ind w:left="5760" w:hanging="360"/>
      </w:pPr>
      <w:rPr>
        <w:rFonts w:ascii="Wingdings" w:hAnsi="Wingdings" w:hint="default"/>
      </w:rPr>
    </w:lvl>
    <w:lvl w:ilvl="8" w:tplc="1B12EFE8" w:tentative="1">
      <w:start w:val="1"/>
      <w:numFmt w:val="bullet"/>
      <w:lvlText w:val=""/>
      <w:lvlJc w:val="left"/>
      <w:pPr>
        <w:tabs>
          <w:tab w:val="num" w:pos="6480"/>
        </w:tabs>
        <w:ind w:left="6480" w:hanging="360"/>
      </w:pPr>
      <w:rPr>
        <w:rFonts w:ascii="Wingdings" w:hAnsi="Wingdings" w:hint="default"/>
      </w:rPr>
    </w:lvl>
  </w:abstractNum>
  <w:abstractNum w:abstractNumId="32">
    <w:nsid w:val="6C060126"/>
    <w:multiLevelType w:val="hybridMultilevel"/>
    <w:tmpl w:val="88A0C1D2"/>
    <w:lvl w:ilvl="0" w:tplc="18F025A8">
      <w:start w:val="1"/>
      <w:numFmt w:val="bullet"/>
      <w:lvlText w:val=""/>
      <w:lvlJc w:val="left"/>
      <w:pPr>
        <w:tabs>
          <w:tab w:val="num" w:pos="720"/>
        </w:tabs>
        <w:ind w:left="720" w:hanging="360"/>
      </w:pPr>
      <w:rPr>
        <w:rFonts w:ascii="Wingdings" w:hAnsi="Wingdings" w:hint="default"/>
      </w:rPr>
    </w:lvl>
    <w:lvl w:ilvl="1" w:tplc="257A1A32" w:tentative="1">
      <w:start w:val="1"/>
      <w:numFmt w:val="bullet"/>
      <w:lvlText w:val=""/>
      <w:lvlJc w:val="left"/>
      <w:pPr>
        <w:tabs>
          <w:tab w:val="num" w:pos="1440"/>
        </w:tabs>
        <w:ind w:left="1440" w:hanging="360"/>
      </w:pPr>
      <w:rPr>
        <w:rFonts w:ascii="Wingdings" w:hAnsi="Wingdings" w:hint="default"/>
      </w:rPr>
    </w:lvl>
    <w:lvl w:ilvl="2" w:tplc="49BC3364" w:tentative="1">
      <w:start w:val="1"/>
      <w:numFmt w:val="bullet"/>
      <w:lvlText w:val=""/>
      <w:lvlJc w:val="left"/>
      <w:pPr>
        <w:tabs>
          <w:tab w:val="num" w:pos="2160"/>
        </w:tabs>
        <w:ind w:left="2160" w:hanging="360"/>
      </w:pPr>
      <w:rPr>
        <w:rFonts w:ascii="Wingdings" w:hAnsi="Wingdings" w:hint="default"/>
      </w:rPr>
    </w:lvl>
    <w:lvl w:ilvl="3" w:tplc="E084E28A" w:tentative="1">
      <w:start w:val="1"/>
      <w:numFmt w:val="bullet"/>
      <w:lvlText w:val=""/>
      <w:lvlJc w:val="left"/>
      <w:pPr>
        <w:tabs>
          <w:tab w:val="num" w:pos="2880"/>
        </w:tabs>
        <w:ind w:left="2880" w:hanging="360"/>
      </w:pPr>
      <w:rPr>
        <w:rFonts w:ascii="Wingdings" w:hAnsi="Wingdings" w:hint="default"/>
      </w:rPr>
    </w:lvl>
    <w:lvl w:ilvl="4" w:tplc="8C60E70C" w:tentative="1">
      <w:start w:val="1"/>
      <w:numFmt w:val="bullet"/>
      <w:lvlText w:val=""/>
      <w:lvlJc w:val="left"/>
      <w:pPr>
        <w:tabs>
          <w:tab w:val="num" w:pos="3600"/>
        </w:tabs>
        <w:ind w:left="3600" w:hanging="360"/>
      </w:pPr>
      <w:rPr>
        <w:rFonts w:ascii="Wingdings" w:hAnsi="Wingdings" w:hint="default"/>
      </w:rPr>
    </w:lvl>
    <w:lvl w:ilvl="5" w:tplc="504A8D78" w:tentative="1">
      <w:start w:val="1"/>
      <w:numFmt w:val="bullet"/>
      <w:lvlText w:val=""/>
      <w:lvlJc w:val="left"/>
      <w:pPr>
        <w:tabs>
          <w:tab w:val="num" w:pos="4320"/>
        </w:tabs>
        <w:ind w:left="4320" w:hanging="360"/>
      </w:pPr>
      <w:rPr>
        <w:rFonts w:ascii="Wingdings" w:hAnsi="Wingdings" w:hint="default"/>
      </w:rPr>
    </w:lvl>
    <w:lvl w:ilvl="6" w:tplc="A89A873A" w:tentative="1">
      <w:start w:val="1"/>
      <w:numFmt w:val="bullet"/>
      <w:lvlText w:val=""/>
      <w:lvlJc w:val="left"/>
      <w:pPr>
        <w:tabs>
          <w:tab w:val="num" w:pos="5040"/>
        </w:tabs>
        <w:ind w:left="5040" w:hanging="360"/>
      </w:pPr>
      <w:rPr>
        <w:rFonts w:ascii="Wingdings" w:hAnsi="Wingdings" w:hint="default"/>
      </w:rPr>
    </w:lvl>
    <w:lvl w:ilvl="7" w:tplc="526C49FE" w:tentative="1">
      <w:start w:val="1"/>
      <w:numFmt w:val="bullet"/>
      <w:lvlText w:val=""/>
      <w:lvlJc w:val="left"/>
      <w:pPr>
        <w:tabs>
          <w:tab w:val="num" w:pos="5760"/>
        </w:tabs>
        <w:ind w:left="5760" w:hanging="360"/>
      </w:pPr>
      <w:rPr>
        <w:rFonts w:ascii="Wingdings" w:hAnsi="Wingdings" w:hint="default"/>
      </w:rPr>
    </w:lvl>
    <w:lvl w:ilvl="8" w:tplc="21BEFE82" w:tentative="1">
      <w:start w:val="1"/>
      <w:numFmt w:val="bullet"/>
      <w:lvlText w:val=""/>
      <w:lvlJc w:val="left"/>
      <w:pPr>
        <w:tabs>
          <w:tab w:val="num" w:pos="6480"/>
        </w:tabs>
        <w:ind w:left="6480" w:hanging="360"/>
      </w:pPr>
      <w:rPr>
        <w:rFonts w:ascii="Wingdings" w:hAnsi="Wingdings" w:hint="default"/>
      </w:rPr>
    </w:lvl>
  </w:abstractNum>
  <w:abstractNum w:abstractNumId="33">
    <w:nsid w:val="6C7E6682"/>
    <w:multiLevelType w:val="hybridMultilevel"/>
    <w:tmpl w:val="A69C39BA"/>
    <w:lvl w:ilvl="0" w:tplc="ECBEB7B4">
      <w:start w:val="1"/>
      <w:numFmt w:val="bullet"/>
      <w:lvlText w:val=""/>
      <w:lvlJc w:val="left"/>
      <w:pPr>
        <w:tabs>
          <w:tab w:val="num" w:pos="720"/>
        </w:tabs>
        <w:ind w:left="720" w:hanging="360"/>
      </w:pPr>
      <w:rPr>
        <w:rFonts w:ascii="Wingdings" w:hAnsi="Wingdings" w:hint="default"/>
      </w:rPr>
    </w:lvl>
    <w:lvl w:ilvl="1" w:tplc="234808EC">
      <w:start w:val="1332"/>
      <w:numFmt w:val="bullet"/>
      <w:lvlText w:val="–"/>
      <w:lvlJc w:val="left"/>
      <w:pPr>
        <w:tabs>
          <w:tab w:val="num" w:pos="1440"/>
        </w:tabs>
        <w:ind w:left="1440" w:hanging="360"/>
      </w:pPr>
      <w:rPr>
        <w:rFonts w:ascii="Times New Roman" w:hAnsi="Times New Roman" w:hint="default"/>
      </w:rPr>
    </w:lvl>
    <w:lvl w:ilvl="2" w:tplc="AEA2EDB8" w:tentative="1">
      <w:start w:val="1"/>
      <w:numFmt w:val="bullet"/>
      <w:lvlText w:val=""/>
      <w:lvlJc w:val="left"/>
      <w:pPr>
        <w:tabs>
          <w:tab w:val="num" w:pos="2160"/>
        </w:tabs>
        <w:ind w:left="2160" w:hanging="360"/>
      </w:pPr>
      <w:rPr>
        <w:rFonts w:ascii="Wingdings" w:hAnsi="Wingdings" w:hint="default"/>
      </w:rPr>
    </w:lvl>
    <w:lvl w:ilvl="3" w:tplc="37D08C2E" w:tentative="1">
      <w:start w:val="1"/>
      <w:numFmt w:val="bullet"/>
      <w:lvlText w:val=""/>
      <w:lvlJc w:val="left"/>
      <w:pPr>
        <w:tabs>
          <w:tab w:val="num" w:pos="2880"/>
        </w:tabs>
        <w:ind w:left="2880" w:hanging="360"/>
      </w:pPr>
      <w:rPr>
        <w:rFonts w:ascii="Wingdings" w:hAnsi="Wingdings" w:hint="default"/>
      </w:rPr>
    </w:lvl>
    <w:lvl w:ilvl="4" w:tplc="4D7AAA08" w:tentative="1">
      <w:start w:val="1"/>
      <w:numFmt w:val="bullet"/>
      <w:lvlText w:val=""/>
      <w:lvlJc w:val="left"/>
      <w:pPr>
        <w:tabs>
          <w:tab w:val="num" w:pos="3600"/>
        </w:tabs>
        <w:ind w:left="3600" w:hanging="360"/>
      </w:pPr>
      <w:rPr>
        <w:rFonts w:ascii="Wingdings" w:hAnsi="Wingdings" w:hint="default"/>
      </w:rPr>
    </w:lvl>
    <w:lvl w:ilvl="5" w:tplc="81F29CC8" w:tentative="1">
      <w:start w:val="1"/>
      <w:numFmt w:val="bullet"/>
      <w:lvlText w:val=""/>
      <w:lvlJc w:val="left"/>
      <w:pPr>
        <w:tabs>
          <w:tab w:val="num" w:pos="4320"/>
        </w:tabs>
        <w:ind w:left="4320" w:hanging="360"/>
      </w:pPr>
      <w:rPr>
        <w:rFonts w:ascii="Wingdings" w:hAnsi="Wingdings" w:hint="default"/>
      </w:rPr>
    </w:lvl>
    <w:lvl w:ilvl="6" w:tplc="2ABCD838" w:tentative="1">
      <w:start w:val="1"/>
      <w:numFmt w:val="bullet"/>
      <w:lvlText w:val=""/>
      <w:lvlJc w:val="left"/>
      <w:pPr>
        <w:tabs>
          <w:tab w:val="num" w:pos="5040"/>
        </w:tabs>
        <w:ind w:left="5040" w:hanging="360"/>
      </w:pPr>
      <w:rPr>
        <w:rFonts w:ascii="Wingdings" w:hAnsi="Wingdings" w:hint="default"/>
      </w:rPr>
    </w:lvl>
    <w:lvl w:ilvl="7" w:tplc="639CDB42" w:tentative="1">
      <w:start w:val="1"/>
      <w:numFmt w:val="bullet"/>
      <w:lvlText w:val=""/>
      <w:lvlJc w:val="left"/>
      <w:pPr>
        <w:tabs>
          <w:tab w:val="num" w:pos="5760"/>
        </w:tabs>
        <w:ind w:left="5760" w:hanging="360"/>
      </w:pPr>
      <w:rPr>
        <w:rFonts w:ascii="Wingdings" w:hAnsi="Wingdings" w:hint="default"/>
      </w:rPr>
    </w:lvl>
    <w:lvl w:ilvl="8" w:tplc="EC8AFA44" w:tentative="1">
      <w:start w:val="1"/>
      <w:numFmt w:val="bullet"/>
      <w:lvlText w:val=""/>
      <w:lvlJc w:val="left"/>
      <w:pPr>
        <w:tabs>
          <w:tab w:val="num" w:pos="6480"/>
        </w:tabs>
        <w:ind w:left="6480" w:hanging="360"/>
      </w:pPr>
      <w:rPr>
        <w:rFonts w:ascii="Wingdings" w:hAnsi="Wingdings" w:hint="default"/>
      </w:rPr>
    </w:lvl>
  </w:abstractNum>
  <w:abstractNum w:abstractNumId="34">
    <w:nsid w:val="6D884420"/>
    <w:multiLevelType w:val="hybridMultilevel"/>
    <w:tmpl w:val="96C48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B9D0FDD"/>
    <w:multiLevelType w:val="hybridMultilevel"/>
    <w:tmpl w:val="980C97CC"/>
    <w:lvl w:ilvl="0" w:tplc="02469E1C">
      <w:start w:val="1"/>
      <w:numFmt w:val="bullet"/>
      <w:lvlText w:val=""/>
      <w:lvlJc w:val="left"/>
      <w:pPr>
        <w:tabs>
          <w:tab w:val="num" w:pos="720"/>
        </w:tabs>
        <w:ind w:left="720" w:hanging="360"/>
      </w:pPr>
      <w:rPr>
        <w:rFonts w:ascii="Wingdings" w:hAnsi="Wingdings" w:hint="default"/>
      </w:rPr>
    </w:lvl>
    <w:lvl w:ilvl="1" w:tplc="36885478" w:tentative="1">
      <w:start w:val="1"/>
      <w:numFmt w:val="bullet"/>
      <w:lvlText w:val=""/>
      <w:lvlJc w:val="left"/>
      <w:pPr>
        <w:tabs>
          <w:tab w:val="num" w:pos="1440"/>
        </w:tabs>
        <w:ind w:left="1440" w:hanging="360"/>
      </w:pPr>
      <w:rPr>
        <w:rFonts w:ascii="Wingdings" w:hAnsi="Wingdings" w:hint="default"/>
      </w:rPr>
    </w:lvl>
    <w:lvl w:ilvl="2" w:tplc="0686AC92" w:tentative="1">
      <w:start w:val="1"/>
      <w:numFmt w:val="bullet"/>
      <w:lvlText w:val=""/>
      <w:lvlJc w:val="left"/>
      <w:pPr>
        <w:tabs>
          <w:tab w:val="num" w:pos="2160"/>
        </w:tabs>
        <w:ind w:left="2160" w:hanging="360"/>
      </w:pPr>
      <w:rPr>
        <w:rFonts w:ascii="Wingdings" w:hAnsi="Wingdings" w:hint="default"/>
      </w:rPr>
    </w:lvl>
    <w:lvl w:ilvl="3" w:tplc="DA1E3EB4" w:tentative="1">
      <w:start w:val="1"/>
      <w:numFmt w:val="bullet"/>
      <w:lvlText w:val=""/>
      <w:lvlJc w:val="left"/>
      <w:pPr>
        <w:tabs>
          <w:tab w:val="num" w:pos="2880"/>
        </w:tabs>
        <w:ind w:left="2880" w:hanging="360"/>
      </w:pPr>
      <w:rPr>
        <w:rFonts w:ascii="Wingdings" w:hAnsi="Wingdings" w:hint="default"/>
      </w:rPr>
    </w:lvl>
    <w:lvl w:ilvl="4" w:tplc="D70A1A68" w:tentative="1">
      <w:start w:val="1"/>
      <w:numFmt w:val="bullet"/>
      <w:lvlText w:val=""/>
      <w:lvlJc w:val="left"/>
      <w:pPr>
        <w:tabs>
          <w:tab w:val="num" w:pos="3600"/>
        </w:tabs>
        <w:ind w:left="3600" w:hanging="360"/>
      </w:pPr>
      <w:rPr>
        <w:rFonts w:ascii="Wingdings" w:hAnsi="Wingdings" w:hint="default"/>
      </w:rPr>
    </w:lvl>
    <w:lvl w:ilvl="5" w:tplc="66AA18C8" w:tentative="1">
      <w:start w:val="1"/>
      <w:numFmt w:val="bullet"/>
      <w:lvlText w:val=""/>
      <w:lvlJc w:val="left"/>
      <w:pPr>
        <w:tabs>
          <w:tab w:val="num" w:pos="4320"/>
        </w:tabs>
        <w:ind w:left="4320" w:hanging="360"/>
      </w:pPr>
      <w:rPr>
        <w:rFonts w:ascii="Wingdings" w:hAnsi="Wingdings" w:hint="default"/>
      </w:rPr>
    </w:lvl>
    <w:lvl w:ilvl="6" w:tplc="034AADD2" w:tentative="1">
      <w:start w:val="1"/>
      <w:numFmt w:val="bullet"/>
      <w:lvlText w:val=""/>
      <w:lvlJc w:val="left"/>
      <w:pPr>
        <w:tabs>
          <w:tab w:val="num" w:pos="5040"/>
        </w:tabs>
        <w:ind w:left="5040" w:hanging="360"/>
      </w:pPr>
      <w:rPr>
        <w:rFonts w:ascii="Wingdings" w:hAnsi="Wingdings" w:hint="default"/>
      </w:rPr>
    </w:lvl>
    <w:lvl w:ilvl="7" w:tplc="C9E4E172" w:tentative="1">
      <w:start w:val="1"/>
      <w:numFmt w:val="bullet"/>
      <w:lvlText w:val=""/>
      <w:lvlJc w:val="left"/>
      <w:pPr>
        <w:tabs>
          <w:tab w:val="num" w:pos="5760"/>
        </w:tabs>
        <w:ind w:left="5760" w:hanging="360"/>
      </w:pPr>
      <w:rPr>
        <w:rFonts w:ascii="Wingdings" w:hAnsi="Wingdings" w:hint="default"/>
      </w:rPr>
    </w:lvl>
    <w:lvl w:ilvl="8" w:tplc="651A1CA6" w:tentative="1">
      <w:start w:val="1"/>
      <w:numFmt w:val="bullet"/>
      <w:lvlText w:val=""/>
      <w:lvlJc w:val="left"/>
      <w:pPr>
        <w:tabs>
          <w:tab w:val="num" w:pos="6480"/>
        </w:tabs>
        <w:ind w:left="6480" w:hanging="360"/>
      </w:pPr>
      <w:rPr>
        <w:rFonts w:ascii="Wingdings" w:hAnsi="Wingdings" w:hint="default"/>
      </w:rPr>
    </w:lvl>
  </w:abstractNum>
  <w:num w:numId="1">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13"/>
  </w:num>
  <w:num w:numId="4">
    <w:abstractNumId w:val="14"/>
  </w:num>
  <w:num w:numId="5">
    <w:abstractNumId w:val="30"/>
  </w:num>
  <w:num w:numId="6">
    <w:abstractNumId w:val="15"/>
  </w:num>
  <w:num w:numId="7">
    <w:abstractNumId w:val="33"/>
  </w:num>
  <w:num w:numId="8">
    <w:abstractNumId w:val="26"/>
  </w:num>
  <w:num w:numId="9">
    <w:abstractNumId w:val="29"/>
  </w:num>
  <w:num w:numId="10">
    <w:abstractNumId w:val="17"/>
  </w:num>
  <w:num w:numId="11">
    <w:abstractNumId w:val="20"/>
  </w:num>
  <w:num w:numId="12">
    <w:abstractNumId w:val="18"/>
  </w:num>
  <w:num w:numId="13">
    <w:abstractNumId w:val="8"/>
  </w:num>
  <w:num w:numId="14">
    <w:abstractNumId w:val="11"/>
  </w:num>
  <w:num w:numId="15">
    <w:abstractNumId w:val="12"/>
  </w:num>
  <w:num w:numId="16">
    <w:abstractNumId w:val="21"/>
  </w:num>
  <w:num w:numId="17">
    <w:abstractNumId w:val="35"/>
  </w:num>
  <w:num w:numId="18">
    <w:abstractNumId w:val="9"/>
  </w:num>
  <w:num w:numId="19">
    <w:abstractNumId w:val="25"/>
  </w:num>
  <w:num w:numId="20">
    <w:abstractNumId w:val="23"/>
  </w:num>
  <w:num w:numId="21">
    <w:abstractNumId w:val="32"/>
  </w:num>
  <w:num w:numId="22">
    <w:abstractNumId w:val="31"/>
  </w:num>
  <w:num w:numId="23">
    <w:abstractNumId w:val="16"/>
  </w:num>
  <w:num w:numId="24">
    <w:abstractNumId w:val="27"/>
  </w:num>
  <w:num w:numId="25">
    <w:abstractNumId w:val="28"/>
  </w:num>
  <w:num w:numId="26">
    <w:abstractNumId w:val="22"/>
  </w:num>
  <w:num w:numId="27">
    <w:abstractNumId w:val="19"/>
  </w:num>
  <w:num w:numId="28">
    <w:abstractNumId w:val="10"/>
  </w:num>
  <w:num w:numId="29">
    <w:abstractNumId w:val="0"/>
  </w:num>
  <w:num w:numId="30">
    <w:abstractNumId w:val="1"/>
  </w:num>
  <w:num w:numId="31">
    <w:abstractNumId w:val="3"/>
  </w:num>
  <w:num w:numId="32">
    <w:abstractNumId w:val="4"/>
  </w:num>
  <w:num w:numId="33">
    <w:abstractNumId w:val="5"/>
  </w:num>
  <w:num w:numId="34">
    <w:abstractNumId w:val="6"/>
  </w:num>
  <w:num w:numId="35">
    <w:abstractNumId w:val="7"/>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3CB"/>
    <w:rsid w:val="00120643"/>
    <w:rsid w:val="002E3BE2"/>
    <w:rsid w:val="0032107E"/>
    <w:rsid w:val="003463CB"/>
    <w:rsid w:val="004E1D57"/>
    <w:rsid w:val="004F7ECE"/>
    <w:rsid w:val="00556C85"/>
    <w:rsid w:val="005A22D4"/>
    <w:rsid w:val="00753E3D"/>
    <w:rsid w:val="007E69C7"/>
    <w:rsid w:val="007F2EAF"/>
    <w:rsid w:val="008E7AC1"/>
    <w:rsid w:val="00C50101"/>
    <w:rsid w:val="00C96898"/>
    <w:rsid w:val="00E579E2"/>
    <w:rsid w:val="00F05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3CB"/>
    <w:rPr>
      <w:rFonts w:ascii="Calibri" w:eastAsia="Calibri" w:hAnsi="Calibri" w:cs="Times New Roman"/>
    </w:rPr>
  </w:style>
  <w:style w:type="paragraph" w:styleId="Heading1">
    <w:name w:val="heading 1"/>
    <w:basedOn w:val="Normal"/>
    <w:link w:val="Heading1Char"/>
    <w:uiPriority w:val="9"/>
    <w:qFormat/>
    <w:rsid w:val="00C96898"/>
    <w:pPr>
      <w:spacing w:before="100" w:beforeAutospacing="1" w:after="100" w:afterAutospacing="1" w:line="240" w:lineRule="auto"/>
      <w:outlineLvl w:val="0"/>
    </w:pPr>
    <w:rPr>
      <w:rFonts w:ascii="Times New Roman" w:eastAsia="Times New Roman" w:hAnsi="Times New Roman"/>
      <w:b/>
      <w:bCs/>
      <w:kern w:val="36"/>
      <w:sz w:val="48"/>
      <w:szCs w:val="48"/>
      <w:lang w:val="en-IN" w:eastAsia="en-IN"/>
    </w:rPr>
  </w:style>
  <w:style w:type="paragraph" w:styleId="Heading3">
    <w:name w:val="heading 3"/>
    <w:basedOn w:val="Normal"/>
    <w:next w:val="Normal"/>
    <w:link w:val="Heading3Char"/>
    <w:uiPriority w:val="9"/>
    <w:semiHidden/>
    <w:unhideWhenUsed/>
    <w:qFormat/>
    <w:rsid w:val="00753E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68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898"/>
    <w:rPr>
      <w:rFonts w:ascii="Tahoma" w:eastAsia="Calibri" w:hAnsi="Tahoma" w:cs="Tahoma"/>
      <w:sz w:val="16"/>
      <w:szCs w:val="16"/>
    </w:rPr>
  </w:style>
  <w:style w:type="character" w:customStyle="1" w:styleId="Heading1Char">
    <w:name w:val="Heading 1 Char"/>
    <w:basedOn w:val="DefaultParagraphFont"/>
    <w:link w:val="Heading1"/>
    <w:uiPriority w:val="9"/>
    <w:rsid w:val="00C96898"/>
    <w:rPr>
      <w:rFonts w:ascii="Times New Roman" w:eastAsia="Times New Roman" w:hAnsi="Times New Roman" w:cs="Times New Roman"/>
      <w:b/>
      <w:bCs/>
      <w:kern w:val="36"/>
      <w:sz w:val="48"/>
      <w:szCs w:val="48"/>
      <w:lang w:val="en-IN" w:eastAsia="en-IN"/>
    </w:rPr>
  </w:style>
  <w:style w:type="paragraph" w:styleId="NormalWeb">
    <w:name w:val="Normal (Web)"/>
    <w:basedOn w:val="Normal"/>
    <w:uiPriority w:val="99"/>
    <w:semiHidden/>
    <w:unhideWhenUsed/>
    <w:rsid w:val="00C96898"/>
    <w:pPr>
      <w:spacing w:before="100" w:beforeAutospacing="1" w:after="100" w:afterAutospacing="1" w:line="240" w:lineRule="auto"/>
    </w:pPr>
    <w:rPr>
      <w:rFonts w:ascii="Times New Roman" w:eastAsia="Times New Roman" w:hAnsi="Times New Roman"/>
      <w:sz w:val="24"/>
      <w:szCs w:val="24"/>
      <w:lang w:val="en-IN" w:eastAsia="en-IN"/>
    </w:rPr>
  </w:style>
  <w:style w:type="character" w:styleId="Strong">
    <w:name w:val="Strong"/>
    <w:basedOn w:val="DefaultParagraphFont"/>
    <w:uiPriority w:val="22"/>
    <w:qFormat/>
    <w:rsid w:val="00C96898"/>
    <w:rPr>
      <w:b/>
      <w:bCs/>
    </w:rPr>
  </w:style>
  <w:style w:type="paragraph" w:styleId="HTMLPreformatted">
    <w:name w:val="HTML Preformatted"/>
    <w:basedOn w:val="Normal"/>
    <w:link w:val="HTMLPreformattedChar"/>
    <w:uiPriority w:val="99"/>
    <w:semiHidden/>
    <w:unhideWhenUsed/>
    <w:rsid w:val="00C968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IN" w:eastAsia="en-IN"/>
    </w:rPr>
  </w:style>
  <w:style w:type="character" w:customStyle="1" w:styleId="HTMLPreformattedChar">
    <w:name w:val="HTML Preformatted Char"/>
    <w:basedOn w:val="DefaultParagraphFont"/>
    <w:link w:val="HTMLPreformatted"/>
    <w:uiPriority w:val="99"/>
    <w:semiHidden/>
    <w:rsid w:val="00C96898"/>
    <w:rPr>
      <w:rFonts w:ascii="Courier New" w:eastAsia="Times New Roman" w:hAnsi="Courier New" w:cs="Courier New"/>
      <w:sz w:val="20"/>
      <w:szCs w:val="20"/>
      <w:lang w:val="en-IN" w:eastAsia="en-IN"/>
    </w:rPr>
  </w:style>
  <w:style w:type="character" w:customStyle="1" w:styleId="Heading3Char">
    <w:name w:val="Heading 3 Char"/>
    <w:basedOn w:val="DefaultParagraphFont"/>
    <w:link w:val="Heading3"/>
    <w:uiPriority w:val="9"/>
    <w:semiHidden/>
    <w:rsid w:val="00753E3D"/>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3CB"/>
    <w:rPr>
      <w:rFonts w:ascii="Calibri" w:eastAsia="Calibri" w:hAnsi="Calibri" w:cs="Times New Roman"/>
    </w:rPr>
  </w:style>
  <w:style w:type="paragraph" w:styleId="Heading1">
    <w:name w:val="heading 1"/>
    <w:basedOn w:val="Normal"/>
    <w:link w:val="Heading1Char"/>
    <w:uiPriority w:val="9"/>
    <w:qFormat/>
    <w:rsid w:val="00C96898"/>
    <w:pPr>
      <w:spacing w:before="100" w:beforeAutospacing="1" w:after="100" w:afterAutospacing="1" w:line="240" w:lineRule="auto"/>
      <w:outlineLvl w:val="0"/>
    </w:pPr>
    <w:rPr>
      <w:rFonts w:ascii="Times New Roman" w:eastAsia="Times New Roman" w:hAnsi="Times New Roman"/>
      <w:b/>
      <w:bCs/>
      <w:kern w:val="36"/>
      <w:sz w:val="48"/>
      <w:szCs w:val="48"/>
      <w:lang w:val="en-IN" w:eastAsia="en-IN"/>
    </w:rPr>
  </w:style>
  <w:style w:type="paragraph" w:styleId="Heading3">
    <w:name w:val="heading 3"/>
    <w:basedOn w:val="Normal"/>
    <w:next w:val="Normal"/>
    <w:link w:val="Heading3Char"/>
    <w:uiPriority w:val="9"/>
    <w:semiHidden/>
    <w:unhideWhenUsed/>
    <w:qFormat/>
    <w:rsid w:val="00753E3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968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898"/>
    <w:rPr>
      <w:rFonts w:ascii="Tahoma" w:eastAsia="Calibri" w:hAnsi="Tahoma" w:cs="Tahoma"/>
      <w:sz w:val="16"/>
      <w:szCs w:val="16"/>
    </w:rPr>
  </w:style>
  <w:style w:type="character" w:customStyle="1" w:styleId="Heading1Char">
    <w:name w:val="Heading 1 Char"/>
    <w:basedOn w:val="DefaultParagraphFont"/>
    <w:link w:val="Heading1"/>
    <w:uiPriority w:val="9"/>
    <w:rsid w:val="00C96898"/>
    <w:rPr>
      <w:rFonts w:ascii="Times New Roman" w:eastAsia="Times New Roman" w:hAnsi="Times New Roman" w:cs="Times New Roman"/>
      <w:b/>
      <w:bCs/>
      <w:kern w:val="36"/>
      <w:sz w:val="48"/>
      <w:szCs w:val="48"/>
      <w:lang w:val="en-IN" w:eastAsia="en-IN"/>
    </w:rPr>
  </w:style>
  <w:style w:type="paragraph" w:styleId="NormalWeb">
    <w:name w:val="Normal (Web)"/>
    <w:basedOn w:val="Normal"/>
    <w:uiPriority w:val="99"/>
    <w:semiHidden/>
    <w:unhideWhenUsed/>
    <w:rsid w:val="00C96898"/>
    <w:pPr>
      <w:spacing w:before="100" w:beforeAutospacing="1" w:after="100" w:afterAutospacing="1" w:line="240" w:lineRule="auto"/>
    </w:pPr>
    <w:rPr>
      <w:rFonts w:ascii="Times New Roman" w:eastAsia="Times New Roman" w:hAnsi="Times New Roman"/>
      <w:sz w:val="24"/>
      <w:szCs w:val="24"/>
      <w:lang w:val="en-IN" w:eastAsia="en-IN"/>
    </w:rPr>
  </w:style>
  <w:style w:type="character" w:styleId="Strong">
    <w:name w:val="Strong"/>
    <w:basedOn w:val="DefaultParagraphFont"/>
    <w:uiPriority w:val="22"/>
    <w:qFormat/>
    <w:rsid w:val="00C96898"/>
    <w:rPr>
      <w:b/>
      <w:bCs/>
    </w:rPr>
  </w:style>
  <w:style w:type="paragraph" w:styleId="HTMLPreformatted">
    <w:name w:val="HTML Preformatted"/>
    <w:basedOn w:val="Normal"/>
    <w:link w:val="HTMLPreformattedChar"/>
    <w:uiPriority w:val="99"/>
    <w:semiHidden/>
    <w:unhideWhenUsed/>
    <w:rsid w:val="00C968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IN" w:eastAsia="en-IN"/>
    </w:rPr>
  </w:style>
  <w:style w:type="character" w:customStyle="1" w:styleId="HTMLPreformattedChar">
    <w:name w:val="HTML Preformatted Char"/>
    <w:basedOn w:val="DefaultParagraphFont"/>
    <w:link w:val="HTMLPreformatted"/>
    <w:uiPriority w:val="99"/>
    <w:semiHidden/>
    <w:rsid w:val="00C96898"/>
    <w:rPr>
      <w:rFonts w:ascii="Courier New" w:eastAsia="Times New Roman" w:hAnsi="Courier New" w:cs="Courier New"/>
      <w:sz w:val="20"/>
      <w:szCs w:val="20"/>
      <w:lang w:val="en-IN" w:eastAsia="en-IN"/>
    </w:rPr>
  </w:style>
  <w:style w:type="character" w:customStyle="1" w:styleId="Heading3Char">
    <w:name w:val="Heading 3 Char"/>
    <w:basedOn w:val="DefaultParagraphFont"/>
    <w:link w:val="Heading3"/>
    <w:uiPriority w:val="9"/>
    <w:semiHidden/>
    <w:rsid w:val="00753E3D"/>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826185">
      <w:bodyDiv w:val="1"/>
      <w:marLeft w:val="0"/>
      <w:marRight w:val="0"/>
      <w:marTop w:val="0"/>
      <w:marBottom w:val="0"/>
      <w:divBdr>
        <w:top w:val="none" w:sz="0" w:space="0" w:color="auto"/>
        <w:left w:val="none" w:sz="0" w:space="0" w:color="auto"/>
        <w:bottom w:val="none" w:sz="0" w:space="0" w:color="auto"/>
        <w:right w:val="none" w:sz="0" w:space="0" w:color="auto"/>
      </w:divBdr>
    </w:div>
    <w:div w:id="434444136">
      <w:bodyDiv w:val="1"/>
      <w:marLeft w:val="0"/>
      <w:marRight w:val="0"/>
      <w:marTop w:val="0"/>
      <w:marBottom w:val="0"/>
      <w:divBdr>
        <w:top w:val="none" w:sz="0" w:space="0" w:color="auto"/>
        <w:left w:val="none" w:sz="0" w:space="0" w:color="auto"/>
        <w:bottom w:val="none" w:sz="0" w:space="0" w:color="auto"/>
        <w:right w:val="none" w:sz="0" w:space="0" w:color="auto"/>
      </w:divBdr>
    </w:div>
    <w:div w:id="102421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26</Pages>
  <Words>5199</Words>
  <Characters>29638</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Saranya</dc:creator>
  <cp:lastModifiedBy>CC6-156</cp:lastModifiedBy>
  <cp:revision>3</cp:revision>
  <dcterms:created xsi:type="dcterms:W3CDTF">2019-12-23T07:41:00Z</dcterms:created>
  <dcterms:modified xsi:type="dcterms:W3CDTF">2019-12-23T07:48:00Z</dcterms:modified>
</cp:coreProperties>
</file>